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Arial" w:cs="Arial" w:eastAsia="Arial" w:hAnsi="Arial"/>
          <w:color w:val="54472d"/>
          <w:sz w:val="34"/>
          <w:szCs w:val="34"/>
          <w:highlight w:val="yellow"/>
        </w:rPr>
      </w:pPr>
      <w:r w:rsidDel="00000000" w:rsidR="00000000" w:rsidRPr="00000000">
        <w:rPr>
          <w:rtl w:val="0"/>
        </w:rPr>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440" w:right="-1411.6535433070862" w:firstLine="0"/>
        <w:jc w:val="center"/>
        <w:rPr>
          <w:rFonts w:ascii="Arial" w:cs="Arial" w:eastAsia="Arial" w:hAnsi="Arial"/>
          <w:color w:val="54472d"/>
          <w:sz w:val="40"/>
          <w:szCs w:val="40"/>
        </w:rPr>
      </w:pPr>
      <w:r w:rsidDel="00000000" w:rsidR="00000000" w:rsidRPr="00000000">
        <w:rPr>
          <w:rFonts w:ascii="Arial" w:cs="Arial" w:eastAsia="Arial" w:hAnsi="Arial"/>
          <w:color w:val="54472d"/>
          <w:sz w:val="34"/>
          <w:szCs w:val="34"/>
        </w:rPr>
        <w:drawing>
          <wp:inline distB="114300" distT="114300" distL="114300" distR="114300">
            <wp:extent cx="7405688" cy="1141317"/>
            <wp:effectExtent b="0" l="0" r="0" t="0"/>
            <wp:docPr id="107374183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405688" cy="114131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b w:val="1"/>
          <w:i w:val="1"/>
          <w:color w:val="008c82"/>
          <w:sz w:val="33"/>
          <w:szCs w:val="33"/>
          <w:highlight w:val="white"/>
        </w:rPr>
      </w:pPr>
      <w:r w:rsidDel="00000000" w:rsidR="00000000" w:rsidRPr="00000000">
        <w:rPr>
          <w:rFonts w:ascii="Arial" w:cs="Arial" w:eastAsia="Arial" w:hAnsi="Arial"/>
          <w:b w:val="1"/>
          <w:i w:val="1"/>
          <w:color w:val="008c82"/>
          <w:sz w:val="33"/>
          <w:szCs w:val="33"/>
          <w:highlight w:val="white"/>
          <w:rtl w:val="0"/>
        </w:rPr>
        <w:t xml:space="preserve">Transformons la manière dont l’alimentation est vécue, apprise et célébrée dans toutes les écoles du Canada!</w:t>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b w:val="1"/>
          <w:i w:val="1"/>
          <w:color w:val="54472d"/>
          <w:sz w:val="33"/>
          <w:szCs w:val="33"/>
        </w:rPr>
      </w:pPr>
      <w:r w:rsidDel="00000000" w:rsidR="00000000" w:rsidRPr="00000000">
        <w:rPr>
          <w:rtl w:val="0"/>
        </w:rPr>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color w:val="54472d"/>
          <w:sz w:val="32"/>
          <w:szCs w:val="32"/>
        </w:rPr>
      </w:pPr>
      <w:r w:rsidDel="00000000" w:rsidR="00000000" w:rsidRPr="00000000">
        <w:rPr>
          <w:rFonts w:ascii="Arial" w:cs="Arial" w:eastAsia="Arial" w:hAnsi="Arial"/>
          <w:b w:val="1"/>
          <w:i w:val="1"/>
          <w:color w:val="54472d"/>
          <w:sz w:val="32"/>
          <w:szCs w:val="32"/>
          <w:u w:val="single"/>
          <w:rtl w:val="0"/>
        </w:rPr>
        <w:t xml:space="preserve">Gabarit</w:t>
      </w:r>
      <w:r w:rsidDel="00000000" w:rsidR="00000000" w:rsidRPr="00000000">
        <w:rPr>
          <w:rFonts w:ascii="Arial" w:cs="Arial" w:eastAsia="Arial" w:hAnsi="Arial"/>
          <w:color w:val="54472d"/>
          <w:sz w:val="32"/>
          <w:szCs w:val="32"/>
          <w:rtl w:val="0"/>
        </w:rPr>
        <w:t xml:space="preserve"> de candidature</w:t>
      </w:r>
      <w:r w:rsidDel="00000000" w:rsidR="00000000" w:rsidRPr="00000000">
        <w:rPr>
          <w:rFonts w:ascii="Arial" w:cs="Arial" w:eastAsia="Arial" w:hAnsi="Arial"/>
          <w:color w:val="008c82"/>
          <w:sz w:val="32"/>
          <w:szCs w:val="32"/>
          <w:rtl w:val="0"/>
        </w:rPr>
        <w:t xml:space="preserve">*</w:t>
      </w: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30"/>
          <w:szCs w:val="30"/>
          <w:u w:val="single"/>
        </w:rPr>
      </w:pPr>
      <w:r w:rsidDel="00000000" w:rsidR="00000000" w:rsidRPr="00000000">
        <w:rPr>
          <w:rtl w:val="0"/>
        </w:rPr>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54472d"/>
          <w:sz w:val="22"/>
          <w:szCs w:val="22"/>
        </w:rPr>
      </w:pPr>
      <w:r w:rsidDel="00000000" w:rsidR="00000000" w:rsidRPr="00000000">
        <w:rPr>
          <w:rFonts w:ascii="Arial" w:cs="Arial" w:eastAsia="Arial" w:hAnsi="Arial"/>
          <w:color w:val="008c82"/>
          <w:sz w:val="22"/>
          <w:szCs w:val="22"/>
          <w:rtl w:val="0"/>
        </w:rPr>
        <w:t xml:space="preserve">*À noter : </w:t>
      </w:r>
      <w:r w:rsidDel="00000000" w:rsidR="00000000" w:rsidRPr="00000000">
        <w:rPr>
          <w:rFonts w:ascii="Arial" w:cs="Arial" w:eastAsia="Arial" w:hAnsi="Arial"/>
          <w:color w:val="54472d"/>
          <w:sz w:val="22"/>
          <w:szCs w:val="22"/>
          <w:rtl w:val="0"/>
        </w:rPr>
        <w:t xml:space="preserve">Puisque vous ne pouvez pas enregistrer vos réponses et accéder de nouveau à votre formulaire de candidature, celui-ci doit être complété en une seule fois. Nous avons donc conçu ce gabarit afin de vous permettre de préparer vos réponses avant de déposer votre candidature en utilisant le </w:t>
      </w:r>
      <w:hyperlink r:id="rId8">
        <w:r w:rsidDel="00000000" w:rsidR="00000000" w:rsidRPr="00000000">
          <w:rPr>
            <w:rFonts w:ascii="Arial" w:cs="Arial" w:eastAsia="Arial" w:hAnsi="Arial"/>
            <w:color w:val="1155cc"/>
            <w:sz w:val="22"/>
            <w:szCs w:val="22"/>
            <w:u w:val="single"/>
            <w:rtl w:val="0"/>
          </w:rPr>
          <w:t xml:space="preserve">formulaire en ligne.</w:t>
        </w:r>
      </w:hyperlink>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8c82"/>
        </w:rPr>
      </w:pPr>
      <w:r w:rsidDel="00000000" w:rsidR="00000000" w:rsidRPr="00000000">
        <w:rPr>
          <w:rtl w:val="0"/>
        </w:rPr>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8c82"/>
        </w:rPr>
      </w:pPr>
      <w:r w:rsidDel="00000000" w:rsidR="00000000" w:rsidRPr="00000000">
        <w:rPr>
          <w:rFonts w:ascii="Arial" w:cs="Arial" w:eastAsia="Arial" w:hAnsi="Arial"/>
          <w:b w:val="1"/>
          <w:color w:val="008c82"/>
          <w:rtl w:val="0"/>
        </w:rPr>
        <w:t xml:space="preserve">COMMENT DÉPOSER UNE CANDIDATURE :</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54472d"/>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rFonts w:ascii="Arial" w:cs="Arial" w:eastAsia="Arial" w:hAnsi="Arial"/>
          <w:color w:val="54472d"/>
        </w:rPr>
      </w:pPr>
      <w:r w:rsidDel="00000000" w:rsidR="00000000" w:rsidRPr="00000000">
        <w:rPr>
          <w:rFonts w:ascii="Arial" w:cs="Arial" w:eastAsia="Arial" w:hAnsi="Arial"/>
          <w:color w:val="54472d"/>
          <w:rtl w:val="0"/>
        </w:rPr>
        <w:t xml:space="preserve">Lisez attentivement </w:t>
      </w:r>
      <w:hyperlink r:id="rId9">
        <w:r w:rsidDel="00000000" w:rsidR="00000000" w:rsidRPr="00000000">
          <w:rPr>
            <w:rFonts w:ascii="Arial" w:cs="Arial" w:eastAsia="Arial" w:hAnsi="Arial"/>
            <w:color w:val="1155cc"/>
            <w:u w:val="single"/>
            <w:rtl w:val="0"/>
          </w:rPr>
          <w:t xml:space="preserve">les directives de la bourse</w:t>
        </w:r>
      </w:hyperlink>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Arial" w:cs="Arial" w:eastAsia="Arial" w:hAnsi="Arial"/>
          <w:color w:val="54472d"/>
        </w:rPr>
      </w:pPr>
      <w:r w:rsidDel="00000000" w:rsidR="00000000" w:rsidRPr="00000000">
        <w:rPr>
          <w:rFonts w:ascii="Arial" w:cs="Arial" w:eastAsia="Arial" w:hAnsi="Arial"/>
          <w:color w:val="54472d"/>
          <w:rtl w:val="0"/>
        </w:rPr>
        <w:t xml:space="preserve">Inscrivez-vous et participez au webinaire d’information (</w:t>
      </w:r>
      <w:r w:rsidDel="00000000" w:rsidR="00000000" w:rsidRPr="00000000">
        <w:rPr>
          <w:rFonts w:ascii="Arial" w:cs="Arial" w:eastAsia="Arial" w:hAnsi="Arial"/>
          <w:i w:val="1"/>
          <w:color w:val="54472d"/>
          <w:rtl w:val="0"/>
        </w:rPr>
        <w:t xml:space="preserve">facultatif</w:t>
      </w:r>
      <w:r w:rsidDel="00000000" w:rsidR="00000000" w:rsidRPr="00000000">
        <w:rPr>
          <w:rFonts w:ascii="Arial" w:cs="Arial" w:eastAsia="Arial" w:hAnsi="Arial"/>
          <w:color w:val="54472d"/>
          <w:rtl w:val="0"/>
        </w:rPr>
        <w:t xml:space="preserve">) - </w:t>
      </w:r>
      <w:hyperlink r:id="rId10">
        <w:r w:rsidDel="00000000" w:rsidR="00000000" w:rsidRPr="00000000">
          <w:rPr>
            <w:rFonts w:ascii="Arial" w:cs="Arial" w:eastAsia="Arial" w:hAnsi="Arial"/>
            <w:color w:val="1155cc"/>
            <w:u w:val="single"/>
            <w:rtl w:val="0"/>
          </w:rPr>
          <w:t xml:space="preserve">Anglais</w:t>
        </w:r>
      </w:hyperlink>
      <w:r w:rsidDel="00000000" w:rsidR="00000000" w:rsidRPr="00000000">
        <w:rPr>
          <w:rFonts w:ascii="Arial" w:cs="Arial" w:eastAsia="Arial" w:hAnsi="Arial"/>
          <w:color w:val="54472d"/>
          <w:rtl w:val="0"/>
        </w:rPr>
        <w:t xml:space="preserve"> | </w:t>
      </w:r>
      <w:hyperlink r:id="rId11">
        <w:r w:rsidDel="00000000" w:rsidR="00000000" w:rsidRPr="00000000">
          <w:rPr>
            <w:rFonts w:ascii="Arial" w:cs="Arial" w:eastAsia="Arial" w:hAnsi="Arial"/>
            <w:color w:val="1155cc"/>
            <w:u w:val="single"/>
            <w:rtl w:val="0"/>
          </w:rPr>
          <w:t xml:space="preserve">Français</w:t>
        </w:r>
      </w:hyperlink>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Arial" w:cs="Arial" w:eastAsia="Arial" w:hAnsi="Arial"/>
          <w:color w:val="54472d"/>
        </w:rPr>
      </w:pPr>
      <w:r w:rsidDel="00000000" w:rsidR="00000000" w:rsidRPr="00000000">
        <w:rPr>
          <w:rFonts w:ascii="Arial" w:cs="Arial" w:eastAsia="Arial" w:hAnsi="Arial"/>
          <w:color w:val="54472d"/>
          <w:rtl w:val="0"/>
        </w:rPr>
        <w:t xml:space="preserve">Planifiez votre projet et utilisez le gabarit afin de vous préparer à répondre aux questions du formulaire de candidature (facultatif, mais recommandé, puisque ce gabarit contient des recommandations n’étant pas inclues dans le formulaire en ligne).</w:t>
      </w:r>
    </w:p>
    <w:p w:rsidR="00000000" w:rsidDel="00000000" w:rsidP="00000000" w:rsidRDefault="00000000" w:rsidRPr="00000000" w14:paraId="0000000F">
      <w:pPr>
        <w:numPr>
          <w:ilvl w:val="0"/>
          <w:numId w:val="1"/>
        </w:numPr>
        <w:spacing w:line="276" w:lineRule="auto"/>
        <w:ind w:left="720" w:hanging="360"/>
        <w:rPr>
          <w:rFonts w:ascii="Arial" w:cs="Arial" w:eastAsia="Arial" w:hAnsi="Arial"/>
          <w:color w:val="54472d"/>
        </w:rPr>
      </w:pPr>
      <w:r w:rsidDel="00000000" w:rsidR="00000000" w:rsidRPr="00000000">
        <w:rPr>
          <w:rFonts w:ascii="Arial" w:cs="Arial" w:eastAsia="Arial" w:hAnsi="Arial"/>
          <w:color w:val="54472d"/>
          <w:rtl w:val="0"/>
        </w:rPr>
        <w:t xml:space="preserve">Complétez le </w:t>
      </w:r>
      <w:hyperlink r:id="rId12">
        <w:r w:rsidDel="00000000" w:rsidR="00000000" w:rsidRPr="00000000">
          <w:rPr>
            <w:rFonts w:ascii="Arial" w:cs="Arial" w:eastAsia="Arial" w:hAnsi="Arial"/>
            <w:color w:val="1155cc"/>
            <w:u w:val="single"/>
            <w:rtl w:val="0"/>
          </w:rPr>
          <w:t xml:space="preserve">formulaire en ligne</w:t>
        </w:r>
      </w:hyperlink>
      <w:r w:rsidDel="00000000" w:rsidR="00000000" w:rsidRPr="00000000">
        <w:rPr>
          <w:rFonts w:ascii="Arial" w:cs="Arial" w:eastAsia="Arial" w:hAnsi="Arial"/>
          <w:color w:val="54472d"/>
          <w:rtl w:val="0"/>
        </w:rPr>
        <w:t xml:space="preserve"> </w:t>
      </w:r>
      <w:r w:rsidDel="00000000" w:rsidR="00000000" w:rsidRPr="00000000">
        <w:rPr>
          <w:rFonts w:ascii="Arial" w:cs="Arial" w:eastAsia="Arial" w:hAnsi="Arial"/>
          <w:color w:val="54472d"/>
          <w:rtl w:val="0"/>
        </w:rPr>
        <w:t xml:space="preserve">et déposez votre candidature.</w:t>
      </w:r>
    </w:p>
    <w:p w:rsidR="00000000" w:rsidDel="00000000" w:rsidP="00000000" w:rsidRDefault="00000000" w:rsidRPr="00000000" w14:paraId="00000010">
      <w:pPr>
        <w:widowControl w:val="0"/>
        <w:tabs>
          <w:tab w:val="left" w:leader="none" w:pos="56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60" w:line="360" w:lineRule="auto"/>
        <w:ind w:left="0" w:firstLine="0"/>
        <w:rPr>
          <w:rFonts w:ascii="Arial" w:cs="Arial" w:eastAsia="Arial" w:hAnsi="Arial"/>
          <w:color w:val="54472d"/>
          <w:sz w:val="22"/>
          <w:szCs w:val="22"/>
        </w:rPr>
      </w:pPr>
      <w:r w:rsidDel="00000000" w:rsidR="00000000" w:rsidRPr="00000000">
        <w:rPr>
          <w:rtl w:val="0"/>
        </w:rPr>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color w:val="54472d"/>
        </w:rPr>
      </w:pPr>
      <w:r w:rsidDel="00000000" w:rsidR="00000000" w:rsidRPr="00000000">
        <w:rPr>
          <w:rFonts w:ascii="Arial" w:cs="Arial" w:eastAsia="Arial" w:hAnsi="Arial"/>
          <w:color w:val="54472d"/>
          <w:rtl w:val="0"/>
        </w:rPr>
        <w:t xml:space="preserve">Toutes les candidatures doivent être déposées en format électronique au plus tard le </w:t>
      </w:r>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b w:val="1"/>
          <w:color w:val="008c82"/>
        </w:rPr>
      </w:pPr>
      <w:r w:rsidDel="00000000" w:rsidR="00000000" w:rsidRPr="00000000">
        <w:rPr>
          <w:rFonts w:ascii="Arial" w:cs="Arial" w:eastAsia="Arial" w:hAnsi="Arial"/>
          <w:b w:val="1"/>
          <w:color w:val="008c82"/>
          <w:rtl w:val="0"/>
        </w:rPr>
        <w:t xml:space="preserve">21 octobre 2024 à 23h59 (PST)</w:t>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color w:val="008c82"/>
        </w:rPr>
      </w:pPr>
      <w:r w:rsidDel="00000000" w:rsidR="00000000" w:rsidRPr="00000000">
        <w:rPr>
          <w:rtl w:val="0"/>
        </w:rPr>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26"/>
          <w:szCs w:val="26"/>
        </w:rPr>
      </w:pPr>
      <w:r w:rsidDel="00000000" w:rsidR="00000000" w:rsidRPr="00000000">
        <w:rPr>
          <w:rFonts w:ascii="Arial" w:cs="Arial" w:eastAsia="Arial" w:hAnsi="Arial"/>
          <w:color w:val="54472d"/>
          <w:rtl w:val="0"/>
        </w:rPr>
        <w:t xml:space="preserve">Pour toute question ou demande de renseignements, veuillez contacter </w:t>
      </w:r>
      <w:hyperlink r:id="rId13">
        <w:r w:rsidDel="00000000" w:rsidR="00000000" w:rsidRPr="00000000">
          <w:rPr>
            <w:rFonts w:ascii="Arial" w:cs="Arial" w:eastAsia="Arial" w:hAnsi="Arial"/>
            <w:color w:val="1155cc"/>
            <w:u w:val="single"/>
            <w:rtl w:val="0"/>
          </w:rPr>
          <w:t xml:space="preserve">grants@farmtocafeteriacanada.ca</w:t>
        </w:r>
      </w:hyperlink>
      <w:r w:rsidDel="00000000" w:rsidR="00000000" w:rsidRPr="00000000">
        <w:rPr>
          <w:rFonts w:ascii="Arial" w:cs="Arial" w:eastAsia="Arial" w:hAnsi="Arial"/>
          <w:color w:val="54472d"/>
          <w:rtl w:val="0"/>
        </w:rPr>
        <w:t xml:space="preserve">. </w:t>
      </w:r>
      <w:r w:rsidDel="00000000" w:rsidR="00000000" w:rsidRPr="00000000">
        <w:rPr>
          <w:rtl w:val="0"/>
        </w:rPr>
      </w:r>
    </w:p>
    <w:p w:rsidR="00000000" w:rsidDel="00000000" w:rsidP="00000000" w:rsidRDefault="00000000" w:rsidRPr="00000000" w14:paraId="00000015">
      <w:pPr>
        <w:rPr>
          <w:rFonts w:ascii="Arial" w:cs="Arial" w:eastAsia="Arial" w:hAnsi="Arial"/>
          <w:color w:val="008c82"/>
        </w:rPr>
      </w:pPr>
      <w:r w:rsidDel="00000000" w:rsidR="00000000" w:rsidRPr="00000000">
        <w:br w:type="page"/>
      </w:r>
      <w:r w:rsidDel="00000000" w:rsidR="00000000" w:rsidRPr="00000000">
        <w:rPr>
          <w:rtl w:val="0"/>
        </w:rPr>
      </w:r>
    </w:p>
    <w:p w:rsidR="00000000" w:rsidDel="00000000" w:rsidP="00000000" w:rsidRDefault="00000000" w:rsidRPr="00000000" w14:paraId="00000016">
      <w:pPr>
        <w:rPr>
          <w:rFonts w:ascii="Arial" w:cs="Arial" w:eastAsia="Arial" w:hAnsi="Arial"/>
          <w:b w:val="1"/>
          <w:color w:val="008c82"/>
          <w:sz w:val="22"/>
          <w:szCs w:val="22"/>
        </w:rPr>
      </w:pPr>
      <w:r w:rsidDel="00000000" w:rsidR="00000000" w:rsidRPr="00000000">
        <w:rPr>
          <w:rFonts w:ascii="Arial" w:cs="Arial" w:eastAsia="Arial" w:hAnsi="Arial"/>
          <w:b w:val="1"/>
          <w:color w:val="008c82"/>
          <w:sz w:val="22"/>
          <w:szCs w:val="22"/>
          <w:rtl w:val="0"/>
        </w:rPr>
        <w:t xml:space="preserve">Coordonnées - Détails relatifs à la candidature</w:t>
      </w:r>
    </w:p>
    <w:p w:rsidR="00000000" w:rsidDel="00000000" w:rsidP="00000000" w:rsidRDefault="00000000" w:rsidRPr="00000000" w14:paraId="00000017">
      <w:pPr>
        <w:rPr>
          <w:rFonts w:ascii="Arial" w:cs="Arial" w:eastAsia="Arial" w:hAnsi="Arial"/>
          <w:b w:val="1"/>
          <w:color w:val="008c82"/>
          <w:sz w:val="22"/>
          <w:szCs w:val="22"/>
        </w:rPr>
      </w:pPr>
      <w:r w:rsidDel="00000000" w:rsidR="00000000" w:rsidRPr="00000000">
        <w:rPr>
          <w:rtl w:val="0"/>
        </w:rPr>
      </w:r>
    </w:p>
    <w:p w:rsidR="00000000" w:rsidDel="00000000" w:rsidP="00000000" w:rsidRDefault="00000000" w:rsidRPr="00000000" w14:paraId="00000018">
      <w:pPr>
        <w:widowControl w:val="0"/>
        <w:numPr>
          <w:ilvl w:val="0"/>
          <w:numId w:val="8"/>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Présentation de l’école</w:t>
      </w:r>
    </w:p>
    <w:p w:rsidR="00000000" w:rsidDel="00000000" w:rsidP="00000000" w:rsidRDefault="00000000" w:rsidRPr="00000000" w14:paraId="0000001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Nom de l’école </w:t>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Adresse de l’école et adresse postale pour la réception des chèques</w:t>
      </w:r>
    </w:p>
    <w:p w:rsidR="00000000" w:rsidDel="00000000" w:rsidP="00000000" w:rsidRDefault="00000000" w:rsidRPr="00000000" w14:paraId="0000001D">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Numéro d’immeuble </w:t>
      </w:r>
    </w:p>
    <w:p w:rsidR="00000000" w:rsidDel="00000000" w:rsidP="00000000" w:rsidRDefault="00000000" w:rsidRPr="00000000" w14:paraId="0000001E">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Ville </w:t>
      </w:r>
    </w:p>
    <w:p w:rsidR="00000000" w:rsidDel="00000000" w:rsidP="00000000" w:rsidRDefault="00000000" w:rsidRPr="00000000" w14:paraId="0000001F">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Province</w:t>
      </w:r>
    </w:p>
    <w:p w:rsidR="00000000" w:rsidDel="00000000" w:rsidP="00000000" w:rsidRDefault="00000000" w:rsidRPr="00000000" w14:paraId="00000020">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Code postal </w:t>
      </w:r>
    </w:p>
    <w:p w:rsidR="00000000" w:rsidDel="00000000" w:rsidP="00000000" w:rsidRDefault="00000000" w:rsidRPr="00000000" w14:paraId="00000021">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Pays</w:t>
      </w:r>
      <w:r w:rsidDel="00000000" w:rsidR="00000000" w:rsidRPr="00000000">
        <w:rPr>
          <w:rtl w:val="0"/>
        </w:rPr>
      </w:r>
    </w:p>
    <w:p w:rsidR="00000000" w:rsidDel="00000000" w:rsidP="00000000" w:rsidRDefault="00000000" w:rsidRPr="00000000" w14:paraId="0000002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Type d’établissement scolaire (cocher tous les choix applicables) : </w:t>
      </w:r>
    </w:p>
    <w:p w:rsidR="00000000" w:rsidDel="00000000" w:rsidP="00000000" w:rsidRDefault="00000000" w:rsidRPr="00000000" w14:paraId="00000024">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Primaire</w:t>
      </w:r>
    </w:p>
    <w:p w:rsidR="00000000" w:rsidDel="00000000" w:rsidP="00000000" w:rsidRDefault="00000000" w:rsidRPr="00000000" w14:paraId="00000025">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Intermédiaire </w:t>
      </w:r>
    </w:p>
    <w:p w:rsidR="00000000" w:rsidDel="00000000" w:rsidP="00000000" w:rsidRDefault="00000000" w:rsidRPr="00000000" w14:paraId="00000026">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Secondaire</w:t>
      </w:r>
      <w:r w:rsidDel="00000000" w:rsidR="00000000" w:rsidRPr="00000000">
        <w:rPr>
          <w:rtl w:val="0"/>
        </w:rPr>
      </w:r>
    </w:p>
    <w:p w:rsidR="00000000" w:rsidDel="00000000" w:rsidP="00000000" w:rsidRDefault="00000000" w:rsidRPr="00000000" w14:paraId="0000002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Type d’établissement scolaire (cocher tous les choix applicables) : </w:t>
      </w:r>
    </w:p>
    <w:p w:rsidR="00000000" w:rsidDel="00000000" w:rsidP="00000000" w:rsidRDefault="00000000" w:rsidRPr="00000000" w14:paraId="00000029">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Public</w:t>
      </w:r>
    </w:p>
    <w:p w:rsidR="00000000" w:rsidDel="00000000" w:rsidP="00000000" w:rsidRDefault="00000000" w:rsidRPr="00000000" w14:paraId="0000002A">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Privé</w:t>
      </w:r>
    </w:p>
    <w:p w:rsidR="00000000" w:rsidDel="00000000" w:rsidP="00000000" w:rsidRDefault="00000000" w:rsidRPr="00000000" w14:paraId="0000002B">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Indépendant</w:t>
      </w:r>
    </w:p>
    <w:p w:rsidR="00000000" w:rsidDel="00000000" w:rsidP="00000000" w:rsidRDefault="00000000" w:rsidRPr="00000000" w14:paraId="0000002C">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Autre: Veuillez préciser</w:t>
      </w:r>
      <w:r w:rsidDel="00000000" w:rsidR="00000000" w:rsidRPr="00000000">
        <w:rPr>
          <w:rtl w:val="0"/>
        </w:rPr>
      </w:r>
    </w:p>
    <w:p w:rsidR="00000000" w:rsidDel="00000000" w:rsidP="00000000" w:rsidRDefault="00000000" w:rsidRPr="00000000" w14:paraId="0000002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Votre école s'identifie-t-elle à l'une des catégories suivantes ? (Cochez toutes les cases qui s'appliquent) :</w:t>
      </w:r>
    </w:p>
    <w:p w:rsidR="00000000" w:rsidDel="00000000" w:rsidP="00000000" w:rsidRDefault="00000000" w:rsidRPr="00000000" w14:paraId="0000002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Notre école accueille un grand nombre d'élèves qui s'identifient comme suit : ______ </w:t>
      </w:r>
    </w:p>
    <w:p w:rsidR="00000000" w:rsidDel="00000000" w:rsidP="00000000" w:rsidRDefault="00000000" w:rsidRPr="00000000" w14:paraId="00000030">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Premières Nations</w:t>
      </w:r>
    </w:p>
    <w:p w:rsidR="00000000" w:rsidDel="00000000" w:rsidP="00000000" w:rsidRDefault="00000000" w:rsidRPr="00000000" w14:paraId="00000031">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Métis</w:t>
      </w:r>
    </w:p>
    <w:p w:rsidR="00000000" w:rsidDel="00000000" w:rsidP="00000000" w:rsidRDefault="00000000" w:rsidRPr="00000000" w14:paraId="00000032">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Inuit</w:t>
      </w:r>
    </w:p>
    <w:p w:rsidR="00000000" w:rsidDel="00000000" w:rsidP="00000000" w:rsidRDefault="00000000" w:rsidRPr="00000000" w14:paraId="00000033">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Autochtone</w:t>
      </w:r>
    </w:p>
    <w:p w:rsidR="00000000" w:rsidDel="00000000" w:rsidP="00000000" w:rsidRDefault="00000000" w:rsidRPr="00000000" w14:paraId="00000034">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Autres populations ethniques, culturelles ou raciales diverses</w:t>
      </w:r>
    </w:p>
    <w:p w:rsidR="00000000" w:rsidDel="00000000" w:rsidP="00000000" w:rsidRDefault="00000000" w:rsidRPr="00000000" w14:paraId="00000035">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Nouveaux arrivants  </w:t>
      </w:r>
    </w:p>
    <w:p w:rsidR="00000000" w:rsidDel="00000000" w:rsidP="00000000" w:rsidRDefault="00000000" w:rsidRPr="00000000" w14:paraId="00000036">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Les réfugiés </w:t>
      </w:r>
    </w:p>
    <w:p w:rsidR="00000000" w:rsidDel="00000000" w:rsidP="00000000" w:rsidRDefault="00000000" w:rsidRPr="00000000" w14:paraId="00000037">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Familles en situation d'insécurité alimentaire </w:t>
      </w:r>
    </w:p>
    <w:p w:rsidR="00000000" w:rsidDel="00000000" w:rsidP="00000000" w:rsidRDefault="00000000" w:rsidRPr="00000000" w14:paraId="00000038">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Ménages monoparentaux </w:t>
      </w:r>
      <w:r w:rsidDel="00000000" w:rsidR="00000000" w:rsidRPr="00000000">
        <w:rPr>
          <w:rtl w:val="0"/>
        </w:rPr>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Localisation de l’école </w:t>
      </w:r>
    </w:p>
    <w:p w:rsidR="00000000" w:rsidDel="00000000" w:rsidP="00000000" w:rsidRDefault="00000000" w:rsidRPr="00000000" w14:paraId="0000003B">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Collectivité rurale</w:t>
      </w:r>
    </w:p>
    <w:p w:rsidR="00000000" w:rsidDel="00000000" w:rsidP="00000000" w:rsidRDefault="00000000" w:rsidRPr="00000000" w14:paraId="0000003C">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Collectivité éloignée</w:t>
      </w:r>
    </w:p>
    <w:p w:rsidR="00000000" w:rsidDel="00000000" w:rsidP="00000000" w:rsidRDefault="00000000" w:rsidRPr="00000000" w14:paraId="0000003D">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Collectivité suburbaine / urbaine </w:t>
      </w:r>
      <w:r w:rsidDel="00000000" w:rsidR="00000000" w:rsidRPr="00000000">
        <w:rPr>
          <w:rtl w:val="0"/>
        </w:rPr>
      </w:r>
    </w:p>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Nombre approximatif d’élèves inscrits à votre école</w:t>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Niveaux enseignés</w:t>
      </w:r>
    </w:p>
    <w:p w:rsidR="00000000" w:rsidDel="00000000" w:rsidP="00000000" w:rsidRDefault="00000000" w:rsidRPr="00000000" w14:paraId="0000004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Nom du conseil scolaire</w:t>
      </w:r>
    </w:p>
    <w:p w:rsidR="00000000" w:rsidDel="00000000" w:rsidP="00000000" w:rsidRDefault="00000000" w:rsidRPr="00000000" w14:paraId="0000004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Nom de la communauté autochtone (si applicable)</w:t>
      </w:r>
    </w:p>
    <w:p w:rsidR="00000000" w:rsidDel="00000000" w:rsidP="00000000" w:rsidRDefault="00000000" w:rsidRPr="00000000" w14:paraId="00000046">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Est-ce que votre école est située en Ontario? Si vous avez répond OUI, veuillez quitter ce formulaire et remplissez plutôt le formulaire de candidature de la bourse nourrir pour s’épanouir (le lien vers le formulaire est disponible dans la liste d’instructions). Vous pourrez indiquer si vous souhaitez être considéré pour une bourse de démarrage dans ce formulaire.</w:t>
      </w:r>
    </w:p>
    <w:p w:rsidR="00000000" w:rsidDel="00000000" w:rsidP="00000000" w:rsidRDefault="00000000" w:rsidRPr="00000000" w14:paraId="00000047">
      <w:pPr>
        <w:widowControl w:val="0"/>
        <w:numPr>
          <w:ilvl w:val="2"/>
          <w:numId w:val="7"/>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103" w:hanging="303.0000000000001"/>
        <w:rPr>
          <w:rFonts w:ascii="Arial" w:cs="Arial" w:eastAsia="Arial" w:hAnsi="Arial"/>
          <w:color w:val="54472d"/>
          <w:sz w:val="22"/>
          <w:szCs w:val="22"/>
        </w:rPr>
      </w:pPr>
      <w:r w:rsidDel="00000000" w:rsidR="00000000" w:rsidRPr="00000000">
        <w:rPr>
          <w:rFonts w:ascii="Arial" w:cs="Arial" w:eastAsia="Arial" w:hAnsi="Arial"/>
          <w:sz w:val="22"/>
          <w:szCs w:val="22"/>
          <w:rtl w:val="0"/>
        </w:rPr>
        <w:t xml:space="preserve">Oui</w:t>
      </w:r>
    </w:p>
    <w:p w:rsidR="00000000" w:rsidDel="00000000" w:rsidP="00000000" w:rsidRDefault="00000000" w:rsidRPr="00000000" w14:paraId="00000048">
      <w:pPr>
        <w:widowControl w:val="0"/>
        <w:numPr>
          <w:ilvl w:val="2"/>
          <w:numId w:val="7"/>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103" w:hanging="303.0000000000001"/>
        <w:rPr>
          <w:rFonts w:ascii="Arial" w:cs="Arial" w:eastAsia="Arial" w:hAnsi="Arial"/>
          <w:color w:val="54472d"/>
          <w:sz w:val="22"/>
          <w:szCs w:val="22"/>
        </w:rPr>
      </w:pPr>
      <w:r w:rsidDel="00000000" w:rsidR="00000000" w:rsidRPr="00000000">
        <w:rPr>
          <w:rFonts w:ascii="Arial" w:cs="Arial" w:eastAsia="Arial" w:hAnsi="Arial"/>
          <w:sz w:val="22"/>
          <w:szCs w:val="22"/>
          <w:rtl w:val="0"/>
        </w:rPr>
        <w:t xml:space="preserve">Non</w:t>
      </w:r>
      <w:r w:rsidDel="00000000" w:rsidR="00000000" w:rsidRPr="00000000">
        <w:rPr>
          <w:rtl w:val="0"/>
        </w:rPr>
      </w:r>
    </w:p>
    <w:p w:rsidR="00000000" w:rsidDel="00000000" w:rsidP="00000000" w:rsidRDefault="00000000" w:rsidRPr="00000000" w14:paraId="0000004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widowControl w:val="0"/>
        <w:numPr>
          <w:ilvl w:val="0"/>
          <w:numId w:val="8"/>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Demandeur principal</w:t>
      </w:r>
    </w:p>
    <w:p w:rsidR="00000000" w:rsidDel="00000000" w:rsidP="00000000" w:rsidRDefault="00000000" w:rsidRPr="00000000" w14:paraId="0000004B">
      <w:pPr>
        <w:spacing w:line="276" w:lineRule="auto"/>
        <w:ind w:left="5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widowControl w:val="0"/>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À noter : le directeur ou la directrice, le directeur ou la directrice adjoint(e) ou toute autre personne détenant une autorité équivalente doit obligatoirement autoriser la candidature.</w:t>
      </w:r>
    </w:p>
    <w:p w:rsidR="00000000" w:rsidDel="00000000" w:rsidP="00000000" w:rsidRDefault="00000000" w:rsidRPr="00000000" w14:paraId="0000004D">
      <w:pPr>
        <w:widowControl w:val="0"/>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widowControl w:val="0"/>
        <w:numPr>
          <w:ilvl w:val="1"/>
          <w:numId w:val="2"/>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60" w:lineRule="auto"/>
        <w:ind w:left="990" w:hanging="300"/>
        <w:rPr>
          <w:rFonts w:ascii="Arial" w:cs="Arial" w:eastAsia="Arial" w:hAnsi="Arial"/>
          <w:b w:val="1"/>
          <w:sz w:val="21"/>
          <w:szCs w:val="21"/>
        </w:rPr>
      </w:pPr>
      <w:r w:rsidDel="00000000" w:rsidR="00000000" w:rsidRPr="00000000">
        <w:rPr>
          <w:rFonts w:ascii="Arial" w:cs="Arial" w:eastAsia="Arial" w:hAnsi="Arial"/>
          <w:sz w:val="21"/>
          <w:szCs w:val="21"/>
          <w:rtl w:val="0"/>
        </w:rPr>
        <w:t xml:space="preserve">Nom du demandeur principal</w:t>
      </w:r>
    </w:p>
    <w:p w:rsidR="00000000" w:rsidDel="00000000" w:rsidP="00000000" w:rsidRDefault="00000000" w:rsidRPr="00000000" w14:paraId="0000004F">
      <w:pPr>
        <w:widowControl w:val="0"/>
        <w:numPr>
          <w:ilvl w:val="1"/>
          <w:numId w:val="2"/>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60" w:lineRule="auto"/>
        <w:ind w:left="990" w:hanging="300"/>
        <w:rPr>
          <w:rFonts w:ascii="Arial" w:cs="Arial" w:eastAsia="Arial" w:hAnsi="Arial"/>
          <w:b w:val="1"/>
          <w:sz w:val="21"/>
          <w:szCs w:val="21"/>
        </w:rPr>
      </w:pPr>
      <w:r w:rsidDel="00000000" w:rsidR="00000000" w:rsidRPr="00000000">
        <w:rPr>
          <w:rFonts w:ascii="Arial" w:cs="Arial" w:eastAsia="Arial" w:hAnsi="Arial"/>
          <w:sz w:val="21"/>
          <w:szCs w:val="21"/>
          <w:rtl w:val="0"/>
        </w:rPr>
        <w:t xml:space="preserve">Poste à / lien avec l’école</w:t>
      </w:r>
    </w:p>
    <w:p w:rsidR="00000000" w:rsidDel="00000000" w:rsidP="00000000" w:rsidRDefault="00000000" w:rsidRPr="00000000" w14:paraId="00000050">
      <w:pPr>
        <w:widowControl w:val="0"/>
        <w:numPr>
          <w:ilvl w:val="1"/>
          <w:numId w:val="2"/>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60" w:lineRule="auto"/>
        <w:ind w:left="990" w:hanging="300"/>
        <w:rPr>
          <w:rFonts w:ascii="Arial" w:cs="Arial" w:eastAsia="Arial" w:hAnsi="Arial"/>
          <w:b w:val="1"/>
          <w:sz w:val="21"/>
          <w:szCs w:val="21"/>
        </w:rPr>
      </w:pPr>
      <w:r w:rsidDel="00000000" w:rsidR="00000000" w:rsidRPr="00000000">
        <w:rPr>
          <w:rFonts w:ascii="Arial" w:cs="Arial" w:eastAsia="Arial" w:hAnsi="Arial"/>
          <w:sz w:val="21"/>
          <w:szCs w:val="21"/>
          <w:rtl w:val="0"/>
        </w:rPr>
        <w:t xml:space="preserve">Adresse courriel du demandeur principal</w:t>
      </w:r>
    </w:p>
    <w:p w:rsidR="00000000" w:rsidDel="00000000" w:rsidP="00000000" w:rsidRDefault="00000000" w:rsidRPr="00000000" w14:paraId="00000051">
      <w:pPr>
        <w:widowControl w:val="0"/>
        <w:numPr>
          <w:ilvl w:val="1"/>
          <w:numId w:val="2"/>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60" w:lineRule="auto"/>
        <w:ind w:left="990" w:hanging="300"/>
        <w:rPr>
          <w:rFonts w:ascii="Arial" w:cs="Arial" w:eastAsia="Arial" w:hAnsi="Arial"/>
          <w:b w:val="1"/>
          <w:sz w:val="21"/>
          <w:szCs w:val="21"/>
        </w:rPr>
      </w:pPr>
      <w:r w:rsidDel="00000000" w:rsidR="00000000" w:rsidRPr="00000000">
        <w:rPr>
          <w:rFonts w:ascii="Arial" w:cs="Arial" w:eastAsia="Arial" w:hAnsi="Arial"/>
          <w:sz w:val="21"/>
          <w:szCs w:val="21"/>
          <w:rtl w:val="0"/>
        </w:rPr>
        <w:t xml:space="preserve">Numéro de téléphone du demandeur principal</w:t>
      </w:r>
      <w:r w:rsidDel="00000000" w:rsidR="00000000" w:rsidRPr="00000000">
        <w:rPr>
          <w:rtl w:val="0"/>
        </w:rPr>
      </w:r>
    </w:p>
    <w:p w:rsidR="00000000" w:rsidDel="00000000" w:rsidP="00000000" w:rsidRDefault="00000000" w:rsidRPr="00000000" w14:paraId="00000052">
      <w:pPr>
        <w:widowControl w:val="0"/>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5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widowControl w:val="0"/>
        <w:numPr>
          <w:ilvl w:val="0"/>
          <w:numId w:val="8"/>
        </w:numPr>
        <w:shd w:fill="ffffff" w:val="clea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Co-demandeur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4">
      <w:pPr>
        <w:widowControl w:val="0"/>
        <w:shd w:fill="ffffff" w:val="clea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widowControl w:val="0"/>
        <w:shd w:fill="ffffff" w:val="clea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7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Nous recommandons de choisir une personne jouant un rôle actif au sein de votre équipe, tel qu’une personne occupant un poste de coordination dans votre école ou un partenaire communautaire impliqué dans votre projet.</w:t>
      </w:r>
    </w:p>
    <w:p w:rsidR="00000000" w:rsidDel="00000000" w:rsidP="00000000" w:rsidRDefault="00000000" w:rsidRPr="00000000" w14:paraId="00000056">
      <w:pPr>
        <w:widowControl w:val="0"/>
        <w:numPr>
          <w:ilvl w:val="1"/>
          <w:numId w:val="6"/>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60" w:lineRule="auto"/>
        <w:ind w:left="990" w:hanging="300"/>
        <w:rPr>
          <w:rFonts w:ascii="Arial" w:cs="Arial" w:eastAsia="Arial" w:hAnsi="Arial"/>
          <w:b w:val="1"/>
          <w:sz w:val="21"/>
          <w:szCs w:val="21"/>
        </w:rPr>
      </w:pPr>
      <w:r w:rsidDel="00000000" w:rsidR="00000000" w:rsidRPr="00000000">
        <w:rPr>
          <w:rFonts w:ascii="Arial" w:cs="Arial" w:eastAsia="Arial" w:hAnsi="Arial"/>
          <w:sz w:val="21"/>
          <w:szCs w:val="21"/>
          <w:rtl w:val="0"/>
        </w:rPr>
        <w:t xml:space="preserve">Nom du co-demandeur</w:t>
      </w:r>
    </w:p>
    <w:p w:rsidR="00000000" w:rsidDel="00000000" w:rsidP="00000000" w:rsidRDefault="00000000" w:rsidRPr="00000000" w14:paraId="00000057">
      <w:pPr>
        <w:widowControl w:val="0"/>
        <w:numPr>
          <w:ilvl w:val="1"/>
          <w:numId w:val="6"/>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60" w:lineRule="auto"/>
        <w:ind w:left="990" w:hanging="300"/>
        <w:rPr>
          <w:rFonts w:ascii="Arial" w:cs="Arial" w:eastAsia="Arial" w:hAnsi="Arial"/>
          <w:b w:val="1"/>
          <w:sz w:val="21"/>
          <w:szCs w:val="21"/>
        </w:rPr>
      </w:pPr>
      <w:r w:rsidDel="00000000" w:rsidR="00000000" w:rsidRPr="00000000">
        <w:rPr>
          <w:rFonts w:ascii="Arial" w:cs="Arial" w:eastAsia="Arial" w:hAnsi="Arial"/>
          <w:sz w:val="21"/>
          <w:szCs w:val="21"/>
          <w:rtl w:val="0"/>
        </w:rPr>
        <w:t xml:space="preserve">Poste à / lien avec l’école </w:t>
      </w:r>
    </w:p>
    <w:p w:rsidR="00000000" w:rsidDel="00000000" w:rsidP="00000000" w:rsidRDefault="00000000" w:rsidRPr="00000000" w14:paraId="00000058">
      <w:pPr>
        <w:widowControl w:val="0"/>
        <w:numPr>
          <w:ilvl w:val="1"/>
          <w:numId w:val="6"/>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60" w:lineRule="auto"/>
        <w:ind w:left="990" w:hanging="300"/>
        <w:rPr>
          <w:rFonts w:ascii="Arial" w:cs="Arial" w:eastAsia="Arial" w:hAnsi="Arial"/>
          <w:b w:val="1"/>
          <w:sz w:val="21"/>
          <w:szCs w:val="21"/>
        </w:rPr>
      </w:pPr>
      <w:r w:rsidDel="00000000" w:rsidR="00000000" w:rsidRPr="00000000">
        <w:rPr>
          <w:rFonts w:ascii="Arial" w:cs="Arial" w:eastAsia="Arial" w:hAnsi="Arial"/>
          <w:sz w:val="21"/>
          <w:szCs w:val="21"/>
          <w:rtl w:val="0"/>
        </w:rPr>
        <w:t xml:space="preserve">Adresse courriel du co-demandeur</w:t>
      </w:r>
    </w:p>
    <w:p w:rsidR="00000000" w:rsidDel="00000000" w:rsidP="00000000" w:rsidRDefault="00000000" w:rsidRPr="00000000" w14:paraId="00000059">
      <w:pPr>
        <w:widowControl w:val="0"/>
        <w:numPr>
          <w:ilvl w:val="1"/>
          <w:numId w:val="6"/>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60" w:lineRule="auto"/>
        <w:ind w:left="990" w:hanging="300"/>
        <w:rPr>
          <w:rFonts w:ascii="Arial" w:cs="Arial" w:eastAsia="Arial" w:hAnsi="Arial"/>
          <w:b w:val="1"/>
          <w:sz w:val="21"/>
          <w:szCs w:val="21"/>
        </w:rPr>
      </w:pPr>
      <w:r w:rsidDel="00000000" w:rsidR="00000000" w:rsidRPr="00000000">
        <w:rPr>
          <w:rFonts w:ascii="Arial" w:cs="Arial" w:eastAsia="Arial" w:hAnsi="Arial"/>
          <w:sz w:val="21"/>
          <w:szCs w:val="21"/>
          <w:rtl w:val="0"/>
        </w:rPr>
        <w:t xml:space="preserve">Numéro de téléphone du co-demandeur</w:t>
      </w:r>
      <w:r w:rsidDel="00000000" w:rsidR="00000000" w:rsidRPr="00000000">
        <w:rPr>
          <w:rtl w:val="0"/>
        </w:rPr>
      </w:r>
    </w:p>
    <w:p w:rsidR="00000000" w:rsidDel="00000000" w:rsidP="00000000" w:rsidRDefault="00000000" w:rsidRPr="00000000" w14:paraId="0000005A">
      <w:pPr>
        <w:widowControl w:val="0"/>
        <w:shd w:fill="ffffff" w:val="clea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widowControl w:val="0"/>
        <w:shd w:fill="ffffff" w:val="clea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lineRule="auto"/>
        <w:rPr>
          <w:rFonts w:ascii="Arial" w:cs="Arial" w:eastAsia="Arial" w:hAnsi="Arial"/>
          <w:b w:val="1"/>
          <w:color w:val="d9711c"/>
          <w:sz w:val="22"/>
          <w:szCs w:val="22"/>
        </w:rPr>
      </w:pPr>
      <w:r w:rsidDel="00000000" w:rsidR="00000000" w:rsidRPr="00000000">
        <w:rPr>
          <w:rFonts w:ascii="Arial" w:cs="Arial" w:eastAsia="Arial" w:hAnsi="Arial"/>
          <w:b w:val="1"/>
          <w:color w:val="008c82"/>
          <w:sz w:val="22"/>
          <w:szCs w:val="22"/>
          <w:rtl w:val="0"/>
        </w:rPr>
        <w:t xml:space="preserve">Partie 1. Présentation du projet</w:t>
      </w:r>
      <w:r w:rsidDel="00000000" w:rsidR="00000000" w:rsidRPr="00000000">
        <w:rPr>
          <w:rtl w:val="0"/>
        </w:rPr>
      </w:r>
    </w:p>
    <w:p w:rsidR="00000000" w:rsidDel="00000000" w:rsidP="00000000" w:rsidRDefault="00000000" w:rsidRPr="00000000" w14:paraId="0000005C">
      <w:pPr>
        <w:widowControl w:val="0"/>
        <w:numPr>
          <w:ilvl w:val="0"/>
          <w:numId w:val="5"/>
        </w:numPr>
        <w:shd w:fill="ffffff" w:val="clea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Parlez-nous de votre école. </w:t>
      </w:r>
    </w:p>
    <w:p w:rsidR="00000000" w:rsidDel="00000000" w:rsidP="00000000" w:rsidRDefault="00000000" w:rsidRPr="00000000" w14:paraId="0000005D">
      <w:pPr>
        <w:widowControl w:val="0"/>
        <w:shd w:fill="ffffff" w:val="clea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widowControl w:val="0"/>
        <w:numPr>
          <w:ilvl w:val="0"/>
          <w:numId w:val="5"/>
        </w:numPr>
        <w:shd w:fill="ffffff" w:val="clea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De la ferme à l’école Canada a-t-elle déjà octroyé du financement à votre école?</w:t>
      </w:r>
    </w:p>
    <w:p w:rsidR="00000000" w:rsidDel="00000000" w:rsidP="00000000" w:rsidRDefault="00000000" w:rsidRPr="00000000" w14:paraId="0000005F">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Oui</w:t>
      </w:r>
    </w:p>
    <w:p w:rsidR="00000000" w:rsidDel="00000000" w:rsidP="00000000" w:rsidRDefault="00000000" w:rsidRPr="00000000" w14:paraId="00000060">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Non</w:t>
      </w:r>
      <w:r w:rsidDel="00000000" w:rsidR="00000000" w:rsidRPr="00000000">
        <w:rPr>
          <w:rtl w:val="0"/>
        </w:rPr>
      </w:r>
    </w:p>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widowControl w:val="0"/>
        <w:tabs>
          <w:tab w:val="left" w:leader="none" w:pos="-18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630" w:hanging="27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 Si votre école a déjà obtenu du financement de la part de F2CC, veuillez décrire brièvement l’unique défi auquel fait face votre école et comment la bourse vous aidera à le résoudre. </w:t>
      </w:r>
    </w:p>
    <w:p w:rsidR="00000000" w:rsidDel="00000000" w:rsidP="00000000" w:rsidRDefault="00000000" w:rsidRPr="00000000" w14:paraId="0000006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Quelle est la valeur du financement demandé?</w:t>
      </w:r>
    </w:p>
    <w:p w:rsidR="00000000" w:rsidDel="00000000" w:rsidP="00000000" w:rsidRDefault="00000000" w:rsidRPr="00000000" w14:paraId="0000006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i w:val="1"/>
          <w:color w:val="54472d"/>
          <w:sz w:val="22"/>
          <w:szCs w:val="22"/>
        </w:rPr>
      </w:pPr>
      <w:r w:rsidDel="00000000" w:rsidR="00000000" w:rsidRPr="00000000">
        <w:rPr>
          <w:rFonts w:ascii="Arial" w:cs="Arial" w:eastAsia="Arial" w:hAnsi="Arial"/>
          <w:i w:val="1"/>
          <w:color w:val="54472d"/>
          <w:sz w:val="22"/>
          <w:szCs w:val="22"/>
          <w:rtl w:val="0"/>
        </w:rPr>
        <w:tab/>
        <w:t xml:space="preserve">La valeur du financement demandé doit se situer entre 500$ et 3000$.</w:t>
      </w:r>
    </w:p>
    <w:p w:rsidR="00000000" w:rsidDel="00000000" w:rsidP="00000000" w:rsidRDefault="00000000" w:rsidRPr="00000000" w14:paraId="0000006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i w:val="1"/>
          <w:color w:val="54472d"/>
          <w:sz w:val="22"/>
          <w:szCs w:val="22"/>
        </w:rPr>
      </w:pPr>
      <w:r w:rsidDel="00000000" w:rsidR="00000000" w:rsidRPr="00000000">
        <w:rPr>
          <w:rtl w:val="0"/>
        </w:rPr>
      </w:r>
    </w:p>
    <w:p w:rsidR="00000000" w:rsidDel="00000000" w:rsidP="00000000" w:rsidRDefault="00000000" w:rsidRPr="00000000" w14:paraId="0000006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 Décrivez brièvement comment les fonds seront utilisés.</w:t>
      </w:r>
    </w:p>
    <w:p w:rsidR="00000000" w:rsidDel="00000000" w:rsidP="00000000" w:rsidRDefault="00000000" w:rsidRPr="00000000" w14:paraId="0000006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5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Veuillez inclure tous les types de dépenses prévus et et un budget approximatif.</w:t>
      </w:r>
    </w:p>
    <w:p w:rsidR="00000000" w:rsidDel="00000000" w:rsidP="00000000" w:rsidRDefault="00000000" w:rsidRPr="00000000" w14:paraId="0000006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540" w:firstLine="0"/>
        <w:rPr>
          <w:rFonts w:ascii="Arial" w:cs="Arial" w:eastAsia="Arial" w:hAnsi="Arial"/>
          <w:i w:val="1"/>
          <w:sz w:val="22"/>
          <w:szCs w:val="22"/>
        </w:rPr>
      </w:pPr>
      <w:r w:rsidDel="00000000" w:rsidR="00000000" w:rsidRPr="00000000">
        <w:rPr>
          <w:rFonts w:ascii="Arial" w:cs="Arial" w:eastAsia="Arial" w:hAnsi="Arial"/>
          <w:i w:val="1"/>
          <w:sz w:val="22"/>
          <w:szCs w:val="22"/>
          <w:u w:val="single"/>
          <w:rtl w:val="0"/>
        </w:rPr>
        <w:t xml:space="preserve">Rappel</w:t>
      </w:r>
      <w:r w:rsidDel="00000000" w:rsidR="00000000" w:rsidRPr="00000000">
        <w:rPr>
          <w:rFonts w:ascii="Arial" w:cs="Arial" w:eastAsia="Arial" w:hAnsi="Arial"/>
          <w:i w:val="1"/>
          <w:sz w:val="22"/>
          <w:szCs w:val="22"/>
          <w:rtl w:val="0"/>
        </w:rPr>
        <w:t xml:space="preserve"> : Les fonds ne peuvent être utilisés pour les salaires du personnel ou pour l’achat d’aliments et doivent aboutir à un résultat ayant un impact direct sur la communauté scolaire.</w:t>
      </w:r>
    </w:p>
    <w:p w:rsidR="00000000" w:rsidDel="00000000" w:rsidP="00000000" w:rsidRDefault="00000000" w:rsidRPr="00000000" w14:paraId="0000006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6C">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Quel résultat espérez-vous atteindre si vous recevez une bourse? Décrivez brièvement les activités qui vous aideront à atteindre cet objectif.</w:t>
      </w:r>
    </w:p>
    <w:p w:rsidR="00000000" w:rsidDel="00000000" w:rsidP="00000000" w:rsidRDefault="00000000" w:rsidRPr="00000000" w14:paraId="0000006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54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Conseil : Identifiez comment ces activités renvoient à une ou plusieurs composantes de l’approche De la ferme à l’école : 1) Expérience concrète de littératie alimentaire 2) Alimentation saine et locale dans les écoles ; et 3) Liens au sein de la communauté.</w:t>
      </w:r>
      <w:r w:rsidDel="00000000" w:rsidR="00000000" w:rsidRPr="00000000">
        <w:rPr>
          <w:rtl w:val="0"/>
        </w:rPr>
      </w:r>
    </w:p>
    <w:p w:rsidR="00000000" w:rsidDel="00000000" w:rsidP="00000000" w:rsidRDefault="00000000" w:rsidRPr="00000000" w14:paraId="0000006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i w:val="1"/>
          <w:sz w:val="22"/>
          <w:szCs w:val="22"/>
          <w:highlight w:val="yellow"/>
        </w:rPr>
      </w:pPr>
      <w:r w:rsidDel="00000000" w:rsidR="00000000" w:rsidRPr="00000000">
        <w:rPr>
          <w:rtl w:val="0"/>
        </w:rPr>
      </w:r>
    </w:p>
    <w:p w:rsidR="00000000" w:rsidDel="00000000" w:rsidP="00000000" w:rsidRDefault="00000000" w:rsidRPr="00000000" w14:paraId="00000070">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Quel impact aura cette bourse au sein de votre communauté scolaire?</w:t>
      </w:r>
    </w:p>
    <w:p w:rsidR="00000000" w:rsidDel="00000000" w:rsidP="00000000" w:rsidRDefault="00000000" w:rsidRPr="00000000" w14:paraId="0000007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Conseil : Considérez ce à quoi un changement positif de l’alimentation dans votre milieu aura l’air. Comment la bourse pourra-t-elle appuyer ce changement? Comment les activités pourront-elles continuer après le financement?</w:t>
      </w:r>
    </w:p>
    <w:p w:rsidR="00000000" w:rsidDel="00000000" w:rsidP="00000000" w:rsidRDefault="00000000" w:rsidRPr="00000000" w14:paraId="0000007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Comment vous efforcerez-vous de proposer des activités reflétant la diversité des élèves de votre école et célébrant des aliments significatifs et culturellement appropriés?</w:t>
      </w:r>
    </w:p>
    <w:p w:rsidR="00000000" w:rsidDel="00000000" w:rsidP="00000000" w:rsidRDefault="00000000" w:rsidRPr="00000000" w14:paraId="0000007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Décrivez comment votre école planifie de permettre à tous les élèves d’avoir accès aux activités, sans être stigmatisés et quels que soient leurs moyens. </w:t>
      </w:r>
    </w:p>
    <w:p w:rsidR="00000000" w:rsidDel="00000000" w:rsidP="00000000" w:rsidRDefault="00000000" w:rsidRPr="00000000" w14:paraId="0000007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54472d"/>
          <w:sz w:val="22"/>
          <w:szCs w:val="22"/>
        </w:rPr>
      </w:pPr>
      <w:r w:rsidDel="00000000" w:rsidR="00000000" w:rsidRPr="00000000">
        <w:rPr>
          <w:rtl w:val="0"/>
        </w:rPr>
      </w:r>
    </w:p>
    <w:p w:rsidR="00000000" w:rsidDel="00000000" w:rsidP="00000000" w:rsidRDefault="00000000" w:rsidRPr="00000000" w14:paraId="0000007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i w:val="1"/>
          <w:color w:val="d9711c"/>
          <w:sz w:val="22"/>
          <w:szCs w:val="22"/>
        </w:rPr>
      </w:pPr>
      <w:r w:rsidDel="00000000" w:rsidR="00000000" w:rsidRPr="00000000">
        <w:rPr>
          <w:rFonts w:ascii="Arial" w:cs="Arial" w:eastAsia="Arial" w:hAnsi="Arial"/>
          <w:b w:val="1"/>
          <w:color w:val="008c82"/>
          <w:sz w:val="22"/>
          <w:szCs w:val="22"/>
          <w:rtl w:val="0"/>
        </w:rPr>
        <w:t xml:space="preserve">Partie 2. Aperçu de votre environnement alimentaire scolaire</w:t>
      </w:r>
      <w:r w:rsidDel="00000000" w:rsidR="00000000" w:rsidRPr="00000000">
        <w:rPr>
          <w:rtl w:val="0"/>
        </w:rPr>
      </w:r>
    </w:p>
    <w:p w:rsidR="00000000" w:rsidDel="00000000" w:rsidP="00000000" w:rsidRDefault="00000000" w:rsidRPr="00000000" w14:paraId="0000007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8c82"/>
          <w:sz w:val="22"/>
          <w:szCs w:val="22"/>
        </w:rPr>
      </w:pPr>
      <w:r w:rsidDel="00000000" w:rsidR="00000000" w:rsidRPr="00000000">
        <w:rPr>
          <w:rtl w:val="0"/>
        </w:rPr>
      </w:r>
    </w:p>
    <w:p w:rsidR="00000000" w:rsidDel="00000000" w:rsidP="00000000" w:rsidRDefault="00000000" w:rsidRPr="00000000" w14:paraId="0000007A">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 Votre école dispose-t-elle d’une cuisine sur place? </w:t>
      </w:r>
    </w:p>
    <w:p w:rsidR="00000000" w:rsidDel="00000000" w:rsidP="00000000" w:rsidRDefault="00000000" w:rsidRPr="00000000" w14:paraId="0000007B">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Oui</w:t>
      </w:r>
    </w:p>
    <w:p w:rsidR="00000000" w:rsidDel="00000000" w:rsidP="00000000" w:rsidRDefault="00000000" w:rsidRPr="00000000" w14:paraId="0000007C">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Non</w:t>
      </w:r>
      <w:r w:rsidDel="00000000" w:rsidR="00000000" w:rsidRPr="00000000">
        <w:rPr>
          <w:rtl w:val="0"/>
        </w:rPr>
      </w:r>
    </w:p>
    <w:p w:rsidR="00000000" w:rsidDel="00000000" w:rsidP="00000000" w:rsidRDefault="00000000" w:rsidRPr="00000000" w14:paraId="0000007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 Si vous disposez d’une cuisine, comporte-t-elle les équipements suivants (cocher tous les choix qui s’appliquent) ?  </w:t>
      </w:r>
    </w:p>
    <w:p w:rsidR="00000000" w:rsidDel="00000000" w:rsidP="00000000" w:rsidRDefault="00000000" w:rsidRPr="00000000" w14:paraId="0000007F">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2 à 3 éviers</w:t>
      </w:r>
    </w:p>
    <w:p w:rsidR="00000000" w:rsidDel="00000000" w:rsidP="00000000" w:rsidRDefault="00000000" w:rsidRPr="00000000" w14:paraId="00000080">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Réfrigérateur</w:t>
      </w:r>
    </w:p>
    <w:p w:rsidR="00000000" w:rsidDel="00000000" w:rsidP="00000000" w:rsidRDefault="00000000" w:rsidRPr="00000000" w14:paraId="00000081">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Lave-vaisselle</w:t>
      </w:r>
    </w:p>
    <w:p w:rsidR="00000000" w:rsidDel="00000000" w:rsidP="00000000" w:rsidRDefault="00000000" w:rsidRPr="00000000" w14:paraId="00000082">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Congélateur</w:t>
      </w:r>
    </w:p>
    <w:p w:rsidR="00000000" w:rsidDel="00000000" w:rsidP="00000000" w:rsidRDefault="00000000" w:rsidRPr="00000000" w14:paraId="00000083">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Bar à salade</w:t>
      </w:r>
    </w:p>
    <w:p w:rsidR="00000000" w:rsidDel="00000000" w:rsidP="00000000" w:rsidRDefault="00000000" w:rsidRPr="00000000" w14:paraId="00000084">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Four / Poêle </w:t>
      </w:r>
    </w:p>
    <w:p w:rsidR="00000000" w:rsidDel="00000000" w:rsidP="00000000" w:rsidRDefault="00000000" w:rsidRPr="00000000" w14:paraId="00000085">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Autre - Veuillez préciser</w:t>
      </w:r>
      <w:r w:rsidDel="00000000" w:rsidR="00000000" w:rsidRPr="00000000">
        <w:rPr>
          <w:rtl w:val="0"/>
        </w:rPr>
      </w:r>
    </w:p>
    <w:p w:rsidR="00000000" w:rsidDel="00000000" w:rsidP="00000000" w:rsidRDefault="00000000" w:rsidRPr="00000000" w14:paraId="0000008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Votre école est-elle </w:t>
      </w:r>
      <w:r w:rsidDel="00000000" w:rsidR="00000000" w:rsidRPr="00000000">
        <w:rPr>
          <w:rFonts w:ascii="Arial" w:cs="Arial" w:eastAsia="Arial" w:hAnsi="Arial"/>
          <w:b w:val="1"/>
          <w:sz w:val="22"/>
          <w:szCs w:val="22"/>
          <w:u w:val="single"/>
          <w:rtl w:val="0"/>
        </w:rPr>
        <w:t xml:space="preserve">actuellement</w:t>
      </w:r>
      <w:r w:rsidDel="00000000" w:rsidR="00000000" w:rsidRPr="00000000">
        <w:rPr>
          <w:rFonts w:ascii="Arial" w:cs="Arial" w:eastAsia="Arial" w:hAnsi="Arial"/>
          <w:b w:val="1"/>
          <w:sz w:val="22"/>
          <w:szCs w:val="22"/>
          <w:rtl w:val="0"/>
        </w:rPr>
        <w:t xml:space="preserve"> impliquée dans la réalisation des activités suivantes ? (cocher tous les choix qui s’appliquent)</w:t>
      </w:r>
      <w:r w:rsidDel="00000000" w:rsidR="00000000" w:rsidRPr="00000000">
        <w:rPr>
          <w:rtl w:val="0"/>
        </w:rPr>
      </w:r>
    </w:p>
    <w:p w:rsidR="00000000" w:rsidDel="00000000" w:rsidP="00000000" w:rsidRDefault="00000000" w:rsidRPr="00000000" w14:paraId="00000088">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Culture d’aliments - jardin </w:t>
      </w:r>
    </w:p>
    <w:p w:rsidR="00000000" w:rsidDel="00000000" w:rsidP="00000000" w:rsidRDefault="00000000" w:rsidRPr="00000000" w14:paraId="00000089">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Culture d’aliments - serre</w:t>
      </w:r>
    </w:p>
    <w:p w:rsidR="00000000" w:rsidDel="00000000" w:rsidP="00000000" w:rsidRDefault="00000000" w:rsidRPr="00000000" w14:paraId="0000008A">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Culture d’aliments - Ferme</w:t>
      </w:r>
    </w:p>
    <w:p w:rsidR="00000000" w:rsidDel="00000000" w:rsidP="00000000" w:rsidRDefault="00000000" w:rsidRPr="00000000" w14:paraId="0000008B">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Culture d’aliments - Forêt nourricière</w:t>
      </w:r>
    </w:p>
    <w:p w:rsidR="00000000" w:rsidDel="00000000" w:rsidP="00000000" w:rsidRDefault="00000000" w:rsidRPr="00000000" w14:paraId="0000008C">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Culture d’aliments - À l’intérieur</w:t>
      </w:r>
    </w:p>
    <w:p w:rsidR="00000000" w:rsidDel="00000000" w:rsidP="00000000" w:rsidRDefault="00000000" w:rsidRPr="00000000" w14:paraId="0000008D">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Hydroponie (c. a. d. plantes uniquement)</w:t>
      </w:r>
    </w:p>
    <w:p w:rsidR="00000000" w:rsidDel="00000000" w:rsidP="00000000" w:rsidRDefault="00000000" w:rsidRPr="00000000" w14:paraId="0000008E">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Aquaponie (c. a. d. plantes et poissons)</w:t>
      </w:r>
    </w:p>
    <w:p w:rsidR="00000000" w:rsidDel="00000000" w:rsidP="00000000" w:rsidRDefault="00000000" w:rsidRPr="00000000" w14:paraId="0000008F">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Apiculture</w:t>
      </w:r>
    </w:p>
    <w:p w:rsidR="00000000" w:rsidDel="00000000" w:rsidP="00000000" w:rsidRDefault="00000000" w:rsidRPr="00000000" w14:paraId="00000090">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Récolte - Terre</w:t>
      </w:r>
    </w:p>
    <w:p w:rsidR="00000000" w:rsidDel="00000000" w:rsidP="00000000" w:rsidRDefault="00000000" w:rsidRPr="00000000" w14:paraId="00000091">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Récolte - Eau </w:t>
      </w:r>
    </w:p>
    <w:p w:rsidR="00000000" w:rsidDel="00000000" w:rsidP="00000000" w:rsidRDefault="00000000" w:rsidRPr="00000000" w14:paraId="00000092">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Récolte des semences </w:t>
      </w:r>
    </w:p>
    <w:p w:rsidR="00000000" w:rsidDel="00000000" w:rsidP="00000000" w:rsidRDefault="00000000" w:rsidRPr="00000000" w14:paraId="00000093">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Production alimentaire durable </w:t>
      </w:r>
    </w:p>
    <w:p w:rsidR="00000000" w:rsidDel="00000000" w:rsidP="00000000" w:rsidRDefault="00000000" w:rsidRPr="00000000" w14:paraId="00000094">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Cuisine</w:t>
      </w:r>
    </w:p>
    <w:p w:rsidR="00000000" w:rsidDel="00000000" w:rsidP="00000000" w:rsidRDefault="00000000" w:rsidRPr="00000000" w14:paraId="00000095">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Mise en conserve</w:t>
      </w:r>
    </w:p>
    <w:p w:rsidR="00000000" w:rsidDel="00000000" w:rsidP="00000000" w:rsidRDefault="00000000" w:rsidRPr="00000000" w14:paraId="00000096">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Activités de dégustation</w:t>
      </w:r>
    </w:p>
    <w:p w:rsidR="00000000" w:rsidDel="00000000" w:rsidP="00000000" w:rsidRDefault="00000000" w:rsidRPr="00000000" w14:paraId="00000097">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Partage d'aliments culturels</w:t>
      </w:r>
    </w:p>
    <w:p w:rsidR="00000000" w:rsidDel="00000000" w:rsidP="00000000" w:rsidRDefault="00000000" w:rsidRPr="00000000" w14:paraId="00000098">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Apprentissage auprès de producteur(trice)s et de distributeur(trice)s locaux(les)</w:t>
      </w:r>
    </w:p>
    <w:p w:rsidR="00000000" w:rsidDel="00000000" w:rsidP="00000000" w:rsidRDefault="00000000" w:rsidRPr="00000000" w14:paraId="00000099">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Achat de produits alimentaires locaux</w:t>
      </w:r>
    </w:p>
    <w:p w:rsidR="00000000" w:rsidDel="00000000" w:rsidP="00000000" w:rsidRDefault="00000000" w:rsidRPr="00000000" w14:paraId="0000009A">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Animation de levées de fonds locales</w:t>
      </w:r>
    </w:p>
    <w:p w:rsidR="00000000" w:rsidDel="00000000" w:rsidP="00000000" w:rsidRDefault="00000000" w:rsidRPr="00000000" w14:paraId="0000009B">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Autre - Veuillez préciser</w:t>
      </w:r>
    </w:p>
    <w:p w:rsidR="00000000" w:rsidDel="00000000" w:rsidP="00000000" w:rsidRDefault="00000000" w:rsidRPr="00000000" w14:paraId="0000009C">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1"/>
          <w:szCs w:val="21"/>
          <w:rtl w:val="0"/>
        </w:rPr>
        <w:t xml:space="preserve">Aucune de ces options</w:t>
      </w: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numPr>
          <w:ilvl w:val="0"/>
          <w:numId w:val="5"/>
        </w:numPr>
        <w:spacing w:line="276" w:lineRule="auto"/>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Offrez-vous un programme de repas à vos élèves?</w:t>
      </w:r>
    </w:p>
    <w:p w:rsidR="00000000" w:rsidDel="00000000" w:rsidP="00000000" w:rsidRDefault="00000000" w:rsidRPr="00000000" w14:paraId="0000009F">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2"/>
          <w:szCs w:val="22"/>
          <w:rtl w:val="0"/>
        </w:rPr>
        <w:t xml:space="preserve">Programme de déjeuners</w:t>
      </w:r>
    </w:p>
    <w:p w:rsidR="00000000" w:rsidDel="00000000" w:rsidP="00000000" w:rsidRDefault="00000000" w:rsidRPr="00000000" w14:paraId="000000A0">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2"/>
          <w:szCs w:val="22"/>
          <w:rtl w:val="0"/>
        </w:rPr>
        <w:t xml:space="preserve">Programme de collations</w:t>
      </w:r>
    </w:p>
    <w:p w:rsidR="00000000" w:rsidDel="00000000" w:rsidP="00000000" w:rsidRDefault="00000000" w:rsidRPr="00000000" w14:paraId="000000A1">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2"/>
          <w:szCs w:val="22"/>
          <w:rtl w:val="0"/>
        </w:rPr>
        <w:t xml:space="preserve">Programme de dîners</w:t>
      </w:r>
    </w:p>
    <w:p w:rsidR="00000000" w:rsidDel="00000000" w:rsidP="00000000" w:rsidRDefault="00000000" w:rsidRPr="00000000" w14:paraId="000000A2">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2"/>
          <w:szCs w:val="22"/>
          <w:rtl w:val="0"/>
        </w:rPr>
        <w:t xml:space="preserve">Programme de bar à salade </w:t>
      </w:r>
    </w:p>
    <w:p w:rsidR="00000000" w:rsidDel="00000000" w:rsidP="00000000" w:rsidRDefault="00000000" w:rsidRPr="00000000" w14:paraId="000000A3">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2"/>
          <w:szCs w:val="22"/>
          <w:rtl w:val="0"/>
        </w:rPr>
        <w:t xml:space="preserve">Programme de repas après l’école </w:t>
      </w:r>
    </w:p>
    <w:p w:rsidR="00000000" w:rsidDel="00000000" w:rsidP="00000000" w:rsidRDefault="00000000" w:rsidRPr="00000000" w14:paraId="000000A4">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2"/>
          <w:szCs w:val="22"/>
          <w:rtl w:val="0"/>
        </w:rPr>
        <w:t xml:space="preserve">Programme de boîte à lunch</w:t>
      </w:r>
    </w:p>
    <w:p w:rsidR="00000000" w:rsidDel="00000000" w:rsidP="00000000" w:rsidRDefault="00000000" w:rsidRPr="00000000" w14:paraId="000000A5">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2"/>
          <w:szCs w:val="22"/>
          <w:rtl w:val="0"/>
        </w:rPr>
        <w:t xml:space="preserve">Programme Sac à dos</w:t>
      </w:r>
    </w:p>
    <w:p w:rsidR="00000000" w:rsidDel="00000000" w:rsidP="00000000" w:rsidRDefault="00000000" w:rsidRPr="00000000" w14:paraId="000000A6">
      <w:pPr>
        <w:widowControl w:val="0"/>
        <w:numPr>
          <w:ilvl w:val="2"/>
          <w:numId w:val="3"/>
        </w:num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0" w:lineRule="auto"/>
        <w:ind w:left="1260" w:hanging="300"/>
        <w:rPr>
          <w:rFonts w:ascii="Arial" w:cs="Arial" w:eastAsia="Arial" w:hAnsi="Arial"/>
          <w:sz w:val="21"/>
          <w:szCs w:val="21"/>
        </w:rPr>
      </w:pPr>
      <w:r w:rsidDel="00000000" w:rsidR="00000000" w:rsidRPr="00000000">
        <w:rPr>
          <w:rFonts w:ascii="Arial" w:cs="Arial" w:eastAsia="Arial" w:hAnsi="Arial"/>
          <w:sz w:val="22"/>
          <w:szCs w:val="22"/>
          <w:rtl w:val="0"/>
        </w:rPr>
        <w:t xml:space="preserve">Autre - Veuillez préciser</w:t>
      </w:r>
    </w:p>
    <w:p w:rsidR="00000000" w:rsidDel="00000000" w:rsidP="00000000" w:rsidRDefault="00000000" w:rsidRPr="00000000" w14:paraId="000000A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8">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100"/>
          <w:tab w:val="left" w:leader="none" w:pos="5600"/>
          <w:tab w:val="left" w:leader="none" w:pos="6160"/>
          <w:tab w:val="left" w:leader="none" w:pos="6720"/>
        </w:tabs>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Souhaitez-vous partager autre chose avec nous ?</w:t>
      </w:r>
      <w:r w:rsidDel="00000000" w:rsidR="00000000" w:rsidRPr="00000000">
        <w:rPr>
          <w:rtl w:val="0"/>
        </w:rPr>
      </w:r>
    </w:p>
    <w:p w:rsidR="00000000" w:rsidDel="00000000" w:rsidP="00000000" w:rsidRDefault="00000000" w:rsidRPr="00000000" w14:paraId="000000A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8c82"/>
          <w:sz w:val="22"/>
          <w:szCs w:val="22"/>
        </w:rPr>
      </w:pPr>
      <w:r w:rsidDel="00000000" w:rsidR="00000000" w:rsidRPr="00000000">
        <w:rPr>
          <w:rtl w:val="0"/>
        </w:rPr>
      </w:r>
    </w:p>
    <w:p w:rsidR="00000000" w:rsidDel="00000000" w:rsidP="00000000" w:rsidRDefault="00000000" w:rsidRPr="00000000" w14:paraId="000000A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d9711c"/>
          <w:sz w:val="22"/>
          <w:szCs w:val="22"/>
        </w:rPr>
      </w:pPr>
      <w:r w:rsidDel="00000000" w:rsidR="00000000" w:rsidRPr="00000000">
        <w:rPr>
          <w:rFonts w:ascii="Arial" w:cs="Arial" w:eastAsia="Arial" w:hAnsi="Arial"/>
          <w:color w:val="008c82"/>
          <w:sz w:val="22"/>
          <w:szCs w:val="22"/>
          <w:rtl w:val="0"/>
        </w:rPr>
        <w:t xml:space="preserve">Confirmez votre dépôt de candidature:</w:t>
      </w:r>
      <w:r w:rsidDel="00000000" w:rsidR="00000000" w:rsidRPr="00000000">
        <w:rPr>
          <w:rtl w:val="0"/>
        </w:rPr>
      </w:r>
    </w:p>
    <w:p w:rsidR="00000000" w:rsidDel="00000000" w:rsidP="00000000" w:rsidRDefault="00000000" w:rsidRPr="00000000" w14:paraId="000000A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8c82"/>
          <w:sz w:val="22"/>
          <w:szCs w:val="22"/>
        </w:rPr>
      </w:pPr>
      <w:r w:rsidDel="00000000" w:rsidR="00000000" w:rsidRPr="00000000">
        <w:rPr>
          <w:rtl w:val="0"/>
        </w:rPr>
      </w:r>
    </w:p>
    <w:p w:rsidR="00000000" w:rsidDel="00000000" w:rsidP="00000000" w:rsidRDefault="00000000" w:rsidRPr="00000000" w14:paraId="000000A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**Vous devez compléter cette section pour que votre candidature soit admissible. </w:t>
      </w:r>
    </w:p>
    <w:p w:rsidR="00000000" w:rsidDel="00000000" w:rsidP="00000000" w:rsidRDefault="00000000" w:rsidRPr="00000000" w14:paraId="000000A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 Je confirme que la candidature est complète, selon les directives de la bourse.</w:t>
      </w:r>
    </w:p>
    <w:p w:rsidR="00000000" w:rsidDel="00000000" w:rsidP="00000000" w:rsidRDefault="00000000" w:rsidRPr="00000000" w14:paraId="000000A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 Je confirme que la personne à la direction ou à la direction adjointe a fait partie intégrante du dépôt de candidature et appuie cette initiative.</w:t>
      </w:r>
    </w:p>
    <w:p w:rsidR="00000000" w:rsidDel="00000000" w:rsidP="00000000" w:rsidRDefault="00000000" w:rsidRPr="00000000" w14:paraId="000000B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rPr>
          <w:rFonts w:ascii="Arial" w:cs="Arial" w:eastAsia="Arial" w:hAnsi="Arial"/>
          <w:b w:val="1"/>
          <w:color w:val="008c82"/>
          <w:sz w:val="22"/>
          <w:szCs w:val="22"/>
        </w:rPr>
      </w:pPr>
      <w:r w:rsidDel="00000000" w:rsidR="00000000" w:rsidRPr="00000000">
        <w:rPr>
          <w:rFonts w:ascii="Arial" w:cs="Arial" w:eastAsia="Arial" w:hAnsi="Arial"/>
          <w:sz w:val="22"/>
          <w:szCs w:val="22"/>
          <w:rtl w:val="0"/>
        </w:rPr>
        <w:t xml:space="preserve">Nom de la personne complétant le formulaire __________________</w:t>
      </w:r>
      <w:r w:rsidDel="00000000" w:rsidR="00000000" w:rsidRPr="00000000">
        <w:rPr>
          <w:rtl w:val="0"/>
        </w:rPr>
      </w:r>
    </w:p>
    <w:p w:rsidR="00000000" w:rsidDel="00000000" w:rsidP="00000000" w:rsidRDefault="00000000" w:rsidRPr="00000000" w14:paraId="000000B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5caa5b"/>
          <w:sz w:val="22"/>
          <w:szCs w:val="22"/>
        </w:rPr>
      </w:pPr>
      <w:r w:rsidDel="00000000" w:rsidR="00000000" w:rsidRPr="00000000">
        <w:rPr>
          <w:rtl w:val="0"/>
        </w:rPr>
      </w:r>
    </w:p>
    <w:p w:rsidR="00000000" w:rsidDel="00000000" w:rsidP="00000000" w:rsidRDefault="00000000" w:rsidRPr="00000000" w14:paraId="000000B4">
      <w:pPr>
        <w:widowControl w:val="0"/>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rPr>
          <w:color w:val="54472d"/>
        </w:rPr>
      </w:pPr>
      <w:r w:rsidDel="00000000" w:rsidR="00000000" w:rsidRPr="00000000">
        <w:rPr>
          <w:rtl w:val="0"/>
        </w:rPr>
      </w:r>
    </w:p>
    <w:p w:rsidR="00000000" w:rsidDel="00000000" w:rsidP="00000000" w:rsidRDefault="00000000" w:rsidRPr="00000000" w14:paraId="000000B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rPr>
          <w:rFonts w:ascii="Arial" w:cs="Arial" w:eastAsia="Arial" w:hAnsi="Arial"/>
          <w:color w:val="54472d"/>
          <w:sz w:val="22"/>
          <w:szCs w:val="22"/>
        </w:rPr>
      </w:pPr>
      <w:r w:rsidDel="00000000" w:rsidR="00000000" w:rsidRPr="00000000">
        <w:rPr>
          <w:rtl w:val="0"/>
        </w:rPr>
      </w:r>
    </w:p>
    <w:p w:rsidR="00000000" w:rsidDel="00000000" w:rsidP="00000000" w:rsidRDefault="00000000" w:rsidRPr="00000000" w14:paraId="000000B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rPr>
          <w:rFonts w:ascii="Arial" w:cs="Arial" w:eastAsia="Arial" w:hAnsi="Arial"/>
          <w:color w:val="54472d"/>
          <w:sz w:val="22"/>
          <w:szCs w:val="22"/>
        </w:rPr>
      </w:pPr>
      <w:r w:rsidDel="00000000" w:rsidR="00000000" w:rsidRPr="00000000">
        <w:rPr>
          <w:rtl w:val="0"/>
        </w:rPr>
      </w:r>
    </w:p>
    <w:p w:rsidR="00000000" w:rsidDel="00000000" w:rsidP="00000000" w:rsidRDefault="00000000" w:rsidRPr="00000000" w14:paraId="000000B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88" w:lineRule="auto"/>
        <w:ind w:left="0" w:right="0" w:firstLine="0"/>
        <w:jc w:val="left"/>
        <w:rPr>
          <w:rFonts w:ascii="Arial" w:cs="Arial" w:eastAsia="Arial" w:hAnsi="Arial"/>
          <w:color w:val="222222"/>
          <w:sz w:val="22"/>
          <w:szCs w:val="22"/>
          <w:highlight w:val="white"/>
        </w:rPr>
      </w:pP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134" w:top="85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Arial" w:cs="Arial" w:eastAsia="Arial" w:hAnsi="Arial"/>
        <w:i w:val="1"/>
        <w:color w:val="54472d"/>
        <w:sz w:val="22"/>
        <w:szCs w:val="22"/>
      </w:rPr>
    </w:pPr>
    <w:r w:rsidDel="00000000" w:rsidR="00000000" w:rsidRPr="00000000">
      <w:rPr>
        <w:rtl w:val="0"/>
      </w:rPr>
    </w:r>
  </w:p>
  <w:p w:rsidR="00000000" w:rsidDel="00000000" w:rsidP="00000000" w:rsidRDefault="00000000" w:rsidRPr="00000000" w14:paraId="000000BD">
    <w:pPr>
      <w:tabs>
        <w:tab w:val="right" w:leader="none" w:pos="9020"/>
      </w:tabs>
      <w:jc w:val="center"/>
      <w:rPr>
        <w:rFonts w:ascii="Calibri" w:cs="Calibri" w:eastAsia="Calibri" w:hAnsi="Calibri"/>
        <w:sz w:val="20"/>
        <w:szCs w:val="20"/>
      </w:rPr>
    </w:pPr>
    <w:r w:rsidDel="00000000" w:rsidR="00000000" w:rsidRPr="00000000">
      <w:rPr>
        <w:rFonts w:ascii="Arial" w:cs="Arial" w:eastAsia="Arial" w:hAnsi="Arial"/>
        <w:i w:val="1"/>
        <w:color w:val="54472d"/>
        <w:sz w:val="20"/>
        <w:szCs w:val="20"/>
        <w:rtl w:val="0"/>
      </w:rPr>
      <w:t xml:space="preserve">Ceci est un modèle </w:t>
    </w:r>
    <w:r w:rsidDel="00000000" w:rsidR="00000000" w:rsidRPr="00000000">
      <w:rPr>
        <w:i w:val="1"/>
        <w:color w:val="54472d"/>
        <w:sz w:val="20"/>
        <w:szCs w:val="20"/>
        <w:rtl w:val="0"/>
      </w:rPr>
      <w:t xml:space="preserve">– </w:t>
    </w:r>
    <w:r w:rsidDel="00000000" w:rsidR="00000000" w:rsidRPr="00000000">
      <w:rPr>
        <w:rFonts w:ascii="Arial" w:cs="Arial" w:eastAsia="Arial" w:hAnsi="Arial"/>
        <w:i w:val="1"/>
        <w:color w:val="54472d"/>
        <w:sz w:val="20"/>
        <w:szCs w:val="20"/>
        <w:rtl w:val="0"/>
      </w:rPr>
      <w:t xml:space="preserve">veuillez envoyer votre demande en utilisant le </w:t>
    </w:r>
    <w:hyperlink r:id="rId1">
      <w:r w:rsidDel="00000000" w:rsidR="00000000" w:rsidRPr="00000000">
        <w:rPr>
          <w:rFonts w:ascii="Arial" w:cs="Arial" w:eastAsia="Arial" w:hAnsi="Arial"/>
          <w:i w:val="1"/>
          <w:color w:val="1155cc"/>
          <w:sz w:val="20"/>
          <w:szCs w:val="20"/>
          <w:u w:val="single"/>
          <w:rtl w:val="0"/>
        </w:rPr>
        <w:t xml:space="preserve">formulaire en ligne.</w:t>
      </w:r>
    </w:hyperlink>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tabs>
        <w:tab w:val="right" w:leader="none" w:pos="9020"/>
      </w:tabs>
      <w:jc w:val="center"/>
      <w:rPr>
        <w:rFonts w:ascii="Arial" w:cs="Arial" w:eastAsia="Arial" w:hAnsi="Arial"/>
        <w:b w:val="1"/>
        <w:i w:val="1"/>
        <w:color w:val="54472d"/>
        <w:sz w:val="20"/>
        <w:szCs w:val="20"/>
      </w:rPr>
    </w:pPr>
    <w:r w:rsidDel="00000000" w:rsidR="00000000" w:rsidRPr="00000000">
      <w:rPr>
        <w:rFonts w:ascii="Arial" w:cs="Arial" w:eastAsia="Arial" w:hAnsi="Arial"/>
        <w:b w:val="1"/>
        <w:i w:val="1"/>
        <w:color w:val="54472d"/>
        <w:sz w:val="22"/>
        <w:szCs w:val="22"/>
        <w:rtl w:val="0"/>
      </w:rPr>
      <w:t xml:space="preserve">Ceci est un modèle </w:t>
    </w:r>
    <w:r w:rsidDel="00000000" w:rsidR="00000000" w:rsidRPr="00000000">
      <w:rPr>
        <w:b w:val="1"/>
        <w:i w:val="1"/>
        <w:color w:val="54472d"/>
        <w:sz w:val="22"/>
        <w:szCs w:val="22"/>
        <w:rtl w:val="0"/>
      </w:rPr>
      <w:t xml:space="preserve">– </w:t>
    </w:r>
    <w:r w:rsidDel="00000000" w:rsidR="00000000" w:rsidRPr="00000000">
      <w:rPr>
        <w:rFonts w:ascii="Arial" w:cs="Arial" w:eastAsia="Arial" w:hAnsi="Arial"/>
        <w:b w:val="1"/>
        <w:i w:val="1"/>
        <w:color w:val="54472d"/>
        <w:sz w:val="22"/>
        <w:szCs w:val="22"/>
        <w:rtl w:val="0"/>
      </w:rPr>
      <w:t xml:space="preserve">veuillez envoyer votre demande en utilisant </w:t>
    </w:r>
    <w:r w:rsidDel="00000000" w:rsidR="00000000" w:rsidRPr="00000000">
      <w:rPr>
        <w:rFonts w:ascii="Arial" w:cs="Arial" w:eastAsia="Arial" w:hAnsi="Arial"/>
        <w:b w:val="1"/>
        <w:i w:val="1"/>
        <w:color w:val="54472d"/>
        <w:sz w:val="22"/>
        <w:szCs w:val="22"/>
        <w:rtl w:val="0"/>
      </w:rPr>
      <w:t xml:space="preserve">le </w:t>
    </w:r>
    <w:hyperlink r:id="rId1">
      <w:r w:rsidDel="00000000" w:rsidR="00000000" w:rsidRPr="00000000">
        <w:rPr>
          <w:rFonts w:ascii="Arial" w:cs="Arial" w:eastAsia="Arial" w:hAnsi="Arial"/>
          <w:b w:val="1"/>
          <w:i w:val="1"/>
          <w:color w:val="1155cc"/>
          <w:sz w:val="22"/>
          <w:szCs w:val="22"/>
          <w:u w:val="single"/>
          <w:rtl w:val="0"/>
        </w:rPr>
        <w:t xml:space="preserve">formulaire en ligne</w:t>
      </w:r>
    </w:hyperlink>
    <w:r w:rsidDel="00000000" w:rsidR="00000000" w:rsidRPr="00000000">
      <w:rPr>
        <w:rFonts w:ascii="Arial" w:cs="Arial" w:eastAsia="Arial" w:hAnsi="Arial"/>
        <w:b w:val="1"/>
        <w:i w:val="1"/>
        <w:color w:val="54472d"/>
        <w:sz w:val="22"/>
        <w:szCs w:val="22"/>
        <w:rtl w:val="0"/>
      </w:rPr>
      <w:t xml:space="preserve">.</w:t>
    </w:r>
    <w:r w:rsidDel="00000000" w:rsidR="00000000" w:rsidRPr="00000000">
      <w:rPr>
        <w:rtl w:val="0"/>
      </w:rPr>
    </w:r>
  </w:p>
  <w:p w:rsidR="00000000" w:rsidDel="00000000" w:rsidP="00000000" w:rsidRDefault="00000000" w:rsidRPr="00000000" w14:paraId="000000BF">
    <w:pPr>
      <w:widowControl w:val="0"/>
      <w:tabs>
        <w:tab w:val="right" w:leader="none" w:pos="9340"/>
      </w:tabs>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0">
    <w:pPr>
      <w:pStyle w:val="Heading5"/>
      <w:keepNext w:val="0"/>
      <w:keepLines w:val="0"/>
      <w:widowControl w:val="0"/>
      <w:spacing w:after="0" w:before="0" w:lineRule="auto"/>
      <w:jc w:val="center"/>
      <w:rPr>
        <w:rFonts w:ascii="Arial" w:cs="Arial" w:eastAsia="Arial" w:hAnsi="Arial"/>
        <w:i w:val="1"/>
        <w:color w:val="54472d"/>
      </w:rPr>
    </w:pPr>
    <w:r w:rsidDel="00000000" w:rsidR="00000000" w:rsidRPr="00000000">
      <w:rPr>
        <w:rtl w:val="0"/>
      </w:rPr>
    </w:r>
  </w:p>
  <w:p w:rsidR="00000000" w:rsidDel="00000000" w:rsidP="00000000" w:rsidRDefault="00000000" w:rsidRPr="00000000" w14:paraId="000000C1">
    <w:pPr>
      <w:pStyle w:val="Heading5"/>
      <w:keepNext w:val="0"/>
      <w:keepLines w:val="0"/>
      <w:widowControl w:val="0"/>
      <w:spacing w:after="0" w:before="0" w:lineRule="auto"/>
      <w:jc w:val="center"/>
      <w:rPr>
        <w:rFonts w:ascii="Arial" w:cs="Arial" w:eastAsia="Arial" w:hAnsi="Arial"/>
        <w:i w:val="1"/>
        <w:color w:val="1154cc"/>
        <w:sz w:val="22"/>
        <w:szCs w:val="22"/>
        <w:highlight w:val="yellow"/>
      </w:rPr>
    </w:pPr>
    <w:r w:rsidDel="00000000" w:rsidR="00000000" w:rsidRPr="00000000">
      <w:rPr>
        <w:rtl w:val="0"/>
      </w:rPr>
    </w:r>
  </w:p>
  <w:p w:rsidR="00000000" w:rsidDel="00000000" w:rsidP="00000000" w:rsidRDefault="00000000" w:rsidRPr="00000000" w14:paraId="000000C2">
    <w:pPr>
      <w:pStyle w:val="Heading5"/>
      <w:keepNext w:val="0"/>
      <w:keepLines w:val="0"/>
      <w:widowControl w:val="0"/>
      <w:spacing w:after="0" w:before="0" w:lineRule="auto"/>
      <w:jc w:val="right"/>
      <w:rPr>
        <w:b w:val="0"/>
      </w:rPr>
    </w:pPr>
    <w:r w:rsidDel="00000000" w:rsidR="00000000" w:rsidRPr="00000000">
      <w:rPr>
        <w:rFonts w:ascii="Arial" w:cs="Arial" w:eastAsia="Arial" w:hAnsi="Arial"/>
        <w:b w:val="0"/>
        <w:i w:val="1"/>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tabs>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88" w:lineRule="auto"/>
      <w:ind w:left="560" w:firstLine="0"/>
      <w:rPr>
        <w:rFonts w:ascii="Arial" w:cs="Arial" w:eastAsia="Arial" w:hAnsi="Arial"/>
        <w:color w:val="54472d"/>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Arial" w:cs="Arial" w:eastAsia="Arial" w:hAnsi="Arial"/>
        <w:color w:val="54472d"/>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95463" cy="444332"/>
          <wp:effectExtent b="0" l="0" r="0" t="0"/>
          <wp:docPr id="107374183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795463" cy="4443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611" w:hanging="611"/>
      </w:pPr>
      <w:rPr>
        <w:u w:val="none"/>
      </w:rPr>
    </w:lvl>
    <w:lvl w:ilvl="1">
      <w:start w:val="1"/>
      <w:numFmt w:val="lowerLetter"/>
      <w:lvlText w:val="%2."/>
      <w:lvlJc w:val="left"/>
      <w:pPr>
        <w:ind w:left="1383" w:hanging="302"/>
      </w:pPr>
      <w:rPr>
        <w:u w:val="none"/>
      </w:rPr>
    </w:lvl>
    <w:lvl w:ilvl="2">
      <w:start w:val="1"/>
      <w:numFmt w:val="bullet"/>
      <w:lvlText w:val="■"/>
      <w:lvlJc w:val="left"/>
      <w:pPr>
        <w:ind w:left="2112" w:hanging="248.00000000000023"/>
      </w:pPr>
      <w:rPr>
        <w:u w:val="none"/>
      </w:rPr>
    </w:lvl>
    <w:lvl w:ilvl="3">
      <w:start w:val="1"/>
      <w:numFmt w:val="decimal"/>
      <w:lvlText w:val="%4."/>
      <w:lvlJc w:val="left"/>
      <w:pPr>
        <w:ind w:left="2823" w:hanging="303"/>
      </w:pPr>
      <w:rPr>
        <w:u w:val="none"/>
      </w:rPr>
    </w:lvl>
    <w:lvl w:ilvl="4">
      <w:start w:val="1"/>
      <w:numFmt w:val="lowerLetter"/>
      <w:lvlText w:val="%5."/>
      <w:lvlJc w:val="left"/>
      <w:pPr>
        <w:ind w:left="3543" w:hanging="303"/>
      </w:pPr>
      <w:rPr>
        <w:u w:val="none"/>
      </w:rPr>
    </w:lvl>
    <w:lvl w:ilvl="5">
      <w:start w:val="1"/>
      <w:numFmt w:val="lowerRoman"/>
      <w:lvlText w:val="%6."/>
      <w:lvlJc w:val="left"/>
      <w:pPr>
        <w:ind w:left="4272" w:hanging="248"/>
      </w:pPr>
      <w:rPr>
        <w:u w:val="none"/>
      </w:rPr>
    </w:lvl>
    <w:lvl w:ilvl="6">
      <w:start w:val="1"/>
      <w:numFmt w:val="decimal"/>
      <w:lvlText w:val="%7."/>
      <w:lvlJc w:val="left"/>
      <w:pPr>
        <w:ind w:left="4983" w:hanging="303"/>
      </w:pPr>
      <w:rPr>
        <w:u w:val="none"/>
      </w:rPr>
    </w:lvl>
    <w:lvl w:ilvl="7">
      <w:start w:val="1"/>
      <w:numFmt w:val="lowerLetter"/>
      <w:lvlText w:val="%8."/>
      <w:lvlJc w:val="left"/>
      <w:pPr>
        <w:ind w:left="5703" w:hanging="303"/>
      </w:pPr>
      <w:rPr>
        <w:u w:val="none"/>
      </w:rPr>
    </w:lvl>
    <w:lvl w:ilvl="8">
      <w:start w:val="1"/>
      <w:numFmt w:val="lowerRoman"/>
      <w:lvlText w:val="%9."/>
      <w:lvlJc w:val="left"/>
      <w:pPr>
        <w:ind w:left="6432" w:hanging="247"/>
      </w:pPr>
      <w:rPr>
        <w:u w:val="none"/>
      </w:rPr>
    </w:lvl>
  </w:abstractNum>
  <w:abstractNum w:abstractNumId="3">
    <w:lvl w:ilvl="0">
      <w:start w:val="0"/>
      <w:numFmt w:val="decimal"/>
      <w:lvlText w:val="%1."/>
      <w:lvlJc w:val="left"/>
      <w:pPr>
        <w:ind w:left="560" w:hanging="200"/>
      </w:pPr>
      <w:rPr>
        <w:u w:val="none"/>
      </w:rPr>
    </w:lvl>
    <w:lvl w:ilvl="1">
      <w:start w:val="1"/>
      <w:numFmt w:val="bullet"/>
      <w:lvlText w:val="○"/>
      <w:lvlJc w:val="left"/>
      <w:pPr>
        <w:ind w:left="1383" w:hanging="302"/>
      </w:pPr>
      <w:rPr>
        <w:u w:val="none"/>
      </w:rPr>
    </w:lvl>
    <w:lvl w:ilvl="2">
      <w:start w:val="1"/>
      <w:numFmt w:val="bullet"/>
      <w:lvlText w:val="▪"/>
      <w:lvlJc w:val="left"/>
      <w:pPr>
        <w:ind w:left="2103" w:hanging="303"/>
      </w:pPr>
      <w:rPr>
        <w:u w:val="none"/>
      </w:rPr>
    </w:lvl>
    <w:lvl w:ilvl="3">
      <w:start w:val="1"/>
      <w:numFmt w:val="bullet"/>
      <w:lvlText w:val="●"/>
      <w:lvlJc w:val="left"/>
      <w:pPr>
        <w:ind w:left="2823" w:hanging="303"/>
      </w:pPr>
      <w:rPr>
        <w:u w:val="none"/>
      </w:rPr>
    </w:lvl>
    <w:lvl w:ilvl="4">
      <w:start w:val="1"/>
      <w:numFmt w:val="bullet"/>
      <w:lvlText w:val="o"/>
      <w:lvlJc w:val="left"/>
      <w:pPr>
        <w:ind w:left="3543" w:hanging="303"/>
      </w:pPr>
      <w:rPr>
        <w:u w:val="none"/>
      </w:rPr>
    </w:lvl>
    <w:lvl w:ilvl="5">
      <w:start w:val="1"/>
      <w:numFmt w:val="bullet"/>
      <w:lvlText w:val="▪"/>
      <w:lvlJc w:val="left"/>
      <w:pPr>
        <w:ind w:left="4263" w:hanging="303"/>
      </w:pPr>
      <w:rPr>
        <w:u w:val="none"/>
      </w:rPr>
    </w:lvl>
    <w:lvl w:ilvl="6">
      <w:start w:val="1"/>
      <w:numFmt w:val="bullet"/>
      <w:lvlText w:val="●"/>
      <w:lvlJc w:val="left"/>
      <w:pPr>
        <w:ind w:left="4983" w:hanging="303"/>
      </w:pPr>
      <w:rPr>
        <w:u w:val="none"/>
      </w:rPr>
    </w:lvl>
    <w:lvl w:ilvl="7">
      <w:start w:val="1"/>
      <w:numFmt w:val="bullet"/>
      <w:lvlText w:val="o"/>
      <w:lvlJc w:val="left"/>
      <w:pPr>
        <w:ind w:left="5703" w:hanging="303"/>
      </w:pPr>
      <w:rPr>
        <w:u w:val="none"/>
      </w:rPr>
    </w:lvl>
    <w:lvl w:ilvl="8">
      <w:start w:val="1"/>
      <w:numFmt w:val="bullet"/>
      <w:lvlText w:val="▪"/>
      <w:lvlJc w:val="left"/>
      <w:pPr>
        <w:ind w:left="6423" w:hanging="303"/>
      </w:pPr>
      <w:rPr>
        <w:u w:val="none"/>
      </w:rPr>
    </w:lvl>
  </w:abstractNum>
  <w:abstractNum w:abstractNumId="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5"/>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611" w:hanging="611"/>
      </w:pPr>
      <w:rPr>
        <w:u w:val="none"/>
      </w:rPr>
    </w:lvl>
    <w:lvl w:ilvl="1">
      <w:start w:val="1"/>
      <w:numFmt w:val="lowerLetter"/>
      <w:lvlText w:val="%2."/>
      <w:lvlJc w:val="left"/>
      <w:pPr>
        <w:ind w:left="1383" w:hanging="302"/>
      </w:pPr>
      <w:rPr>
        <w:u w:val="none"/>
      </w:rPr>
    </w:lvl>
    <w:lvl w:ilvl="2">
      <w:start w:val="1"/>
      <w:numFmt w:val="bullet"/>
      <w:lvlText w:val="■"/>
      <w:lvlJc w:val="left"/>
      <w:pPr>
        <w:ind w:left="2112" w:hanging="248.00000000000023"/>
      </w:pPr>
      <w:rPr>
        <w:u w:val="none"/>
      </w:rPr>
    </w:lvl>
    <w:lvl w:ilvl="3">
      <w:start w:val="1"/>
      <w:numFmt w:val="decimal"/>
      <w:lvlText w:val="%4."/>
      <w:lvlJc w:val="left"/>
      <w:pPr>
        <w:ind w:left="2823" w:hanging="303"/>
      </w:pPr>
      <w:rPr>
        <w:u w:val="none"/>
      </w:rPr>
    </w:lvl>
    <w:lvl w:ilvl="4">
      <w:start w:val="1"/>
      <w:numFmt w:val="lowerLetter"/>
      <w:lvlText w:val="%5."/>
      <w:lvlJc w:val="left"/>
      <w:pPr>
        <w:ind w:left="3543" w:hanging="303"/>
      </w:pPr>
      <w:rPr>
        <w:u w:val="none"/>
      </w:rPr>
    </w:lvl>
    <w:lvl w:ilvl="5">
      <w:start w:val="1"/>
      <w:numFmt w:val="lowerRoman"/>
      <w:lvlText w:val="%6."/>
      <w:lvlJc w:val="left"/>
      <w:pPr>
        <w:ind w:left="4272" w:hanging="248"/>
      </w:pPr>
      <w:rPr>
        <w:u w:val="none"/>
      </w:rPr>
    </w:lvl>
    <w:lvl w:ilvl="6">
      <w:start w:val="1"/>
      <w:numFmt w:val="decimal"/>
      <w:lvlText w:val="%7."/>
      <w:lvlJc w:val="left"/>
      <w:pPr>
        <w:ind w:left="4983" w:hanging="303"/>
      </w:pPr>
      <w:rPr>
        <w:u w:val="none"/>
      </w:rPr>
    </w:lvl>
    <w:lvl w:ilvl="7">
      <w:start w:val="1"/>
      <w:numFmt w:val="lowerLetter"/>
      <w:lvlText w:val="%8."/>
      <w:lvlJc w:val="left"/>
      <w:pPr>
        <w:ind w:left="5703" w:hanging="303"/>
      </w:pPr>
      <w:rPr>
        <w:u w:val="none"/>
      </w:rPr>
    </w:lvl>
    <w:lvl w:ilvl="8">
      <w:start w:val="1"/>
      <w:numFmt w:val="lowerRoman"/>
      <w:lvlText w:val="%9."/>
      <w:lvlJc w:val="left"/>
      <w:pPr>
        <w:ind w:left="6432" w:hanging="247"/>
      </w:pPr>
      <w:rPr>
        <w:u w:val="none"/>
      </w:rPr>
    </w:lvl>
  </w:abstractNum>
  <w:abstractNum w:abstractNumId="7">
    <w:lvl w:ilvl="0">
      <w:start w:val="0"/>
      <w:numFmt w:val="decimal"/>
      <w:lvlText w:val="%1."/>
      <w:lvlJc w:val="left"/>
      <w:pPr>
        <w:ind w:left="560" w:hanging="200"/>
      </w:pPr>
      <w:rPr>
        <w:u w:val="none"/>
      </w:rPr>
    </w:lvl>
    <w:lvl w:ilvl="1">
      <w:start w:val="1"/>
      <w:numFmt w:val="bullet"/>
      <w:lvlText w:val="○"/>
      <w:lvlJc w:val="left"/>
      <w:pPr>
        <w:ind w:left="1383" w:hanging="302"/>
      </w:pPr>
      <w:rPr>
        <w:u w:val="none"/>
      </w:rPr>
    </w:lvl>
    <w:lvl w:ilvl="2">
      <w:start w:val="1"/>
      <w:numFmt w:val="bullet"/>
      <w:lvlText w:val="▪"/>
      <w:lvlJc w:val="left"/>
      <w:pPr>
        <w:ind w:left="2103" w:hanging="303"/>
      </w:pPr>
      <w:rPr>
        <w:u w:val="none"/>
      </w:rPr>
    </w:lvl>
    <w:lvl w:ilvl="3">
      <w:start w:val="1"/>
      <w:numFmt w:val="bullet"/>
      <w:lvlText w:val="●"/>
      <w:lvlJc w:val="left"/>
      <w:pPr>
        <w:ind w:left="2823" w:hanging="303"/>
      </w:pPr>
      <w:rPr>
        <w:u w:val="none"/>
      </w:rPr>
    </w:lvl>
    <w:lvl w:ilvl="4">
      <w:start w:val="1"/>
      <w:numFmt w:val="bullet"/>
      <w:lvlText w:val="o"/>
      <w:lvlJc w:val="left"/>
      <w:pPr>
        <w:ind w:left="3543" w:hanging="303"/>
      </w:pPr>
      <w:rPr>
        <w:u w:val="none"/>
      </w:rPr>
    </w:lvl>
    <w:lvl w:ilvl="5">
      <w:start w:val="1"/>
      <w:numFmt w:val="bullet"/>
      <w:lvlText w:val="▪"/>
      <w:lvlJc w:val="left"/>
      <w:pPr>
        <w:ind w:left="4263" w:hanging="303"/>
      </w:pPr>
      <w:rPr>
        <w:u w:val="none"/>
      </w:rPr>
    </w:lvl>
    <w:lvl w:ilvl="6">
      <w:start w:val="1"/>
      <w:numFmt w:val="bullet"/>
      <w:lvlText w:val="●"/>
      <w:lvlJc w:val="left"/>
      <w:pPr>
        <w:ind w:left="4983" w:hanging="303"/>
      </w:pPr>
      <w:rPr>
        <w:u w:val="none"/>
      </w:rPr>
    </w:lvl>
    <w:lvl w:ilvl="7">
      <w:start w:val="1"/>
      <w:numFmt w:val="bullet"/>
      <w:lvlText w:val="o"/>
      <w:lvlJc w:val="left"/>
      <w:pPr>
        <w:ind w:left="5703" w:hanging="303"/>
      </w:pPr>
      <w:rPr>
        <w:u w:val="none"/>
      </w:rPr>
    </w:lvl>
    <w:lvl w:ilvl="8">
      <w:start w:val="1"/>
      <w:numFmt w:val="bullet"/>
      <w:lvlText w:val="▪"/>
      <w:lvlJc w:val="left"/>
      <w:pPr>
        <w:ind w:left="6423" w:hanging="303"/>
      </w:pPr>
      <w:rPr>
        <w:u w:val="none"/>
      </w:rPr>
    </w:lvl>
  </w:abstractNum>
  <w:abstractNum w:abstractNumId="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w:cs="Times" w:eastAsia="Times" w:hAnsi="Ti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w:cs="Times" w:eastAsia="Times" w:hAnsi="Ti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w:cs="Times" w:eastAsia="Times" w:hAnsi="Ti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w:cs="Times" w:eastAsia="Times" w:hAnsi="Ti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w:cs="Arial Unicode MS" w:eastAsia="Arial Unicode MS" w:hAnsi="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space="0" w:sz="0" w:val="nil"/>
        <w:left w:space="0" w:sz="0" w:val="nil"/>
        <w:bottom w:space="0" w:sz="0" w:val="nil"/>
        <w:right w:space="0" w:sz="0" w:val="nil"/>
      </w:pBdr>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Arial Unicode MS"/>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character" w:styleId="None">
    <w:name w:val="None"/>
  </w:style>
  <w:style w:type="character" w:styleId="Hyperlink.0">
    <w:name w:val="Hyperlink.0"/>
    <w:basedOn w:val="None"/>
    <w:next w:val="Hyperlink.0"/>
    <w:rPr>
      <w:rFonts w:ascii="Arial" w:cs="Arial" w:eastAsia="Arial" w:hAnsi="Arial"/>
      <w:i w:val="1"/>
      <w:iCs w:val="1"/>
      <w:color w:val="1154cc"/>
      <w:sz w:val="22"/>
      <w:szCs w:val="22"/>
      <w:u w:color="54472d" w:val="single"/>
      <w:lang w:val="en-US"/>
    </w:rPr>
  </w:style>
  <w:style w:type="character" w:styleId="Hyperlink.1">
    <w:name w:val="Hyperlink.1"/>
    <w:basedOn w:val="None"/>
    <w:next w:val="Hyperlink.1"/>
    <w:rPr>
      <w:rFonts w:ascii="Arial" w:cs="Arial" w:eastAsia="Arial" w:hAnsi="Arial"/>
      <w:color w:val="1154cc"/>
      <w:sz w:val="22"/>
      <w:szCs w:val="22"/>
      <w:u w:color="54472d" w:val="single"/>
      <w:lang w:val="en-US"/>
    </w:rPr>
  </w:style>
  <w:style w:type="character" w:styleId="Hyperlink.2">
    <w:name w:val="Hyperlink.2"/>
    <w:basedOn w:val="None"/>
    <w:next w:val="Hyperlink.2"/>
    <w:rPr>
      <w:rFonts w:ascii="Arial" w:cs="Arial" w:eastAsia="Arial" w:hAnsi="Arial"/>
      <w:color w:val="54472d"/>
      <w:sz w:val="24"/>
      <w:szCs w:val="24"/>
      <w:u w:color="000000" w:val="singl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character" w:styleId="Hyperlink.3">
    <w:name w:val="Hyperlink.3"/>
    <w:basedOn w:val="None"/>
    <w:next w:val="Hyperlink.3"/>
    <w:rPr>
      <w:rFonts w:ascii="Arial" w:cs="Arial" w:eastAsia="Arial" w:hAnsi="Arial"/>
      <w:color w:val="1154cc"/>
      <w:sz w:val="22"/>
      <w:szCs w:val="22"/>
      <w:u w:color="54472d" w:val="single"/>
      <w:lang w:val="en-US"/>
    </w:rPr>
  </w:style>
  <w:style w:type="character" w:styleId="Link">
    <w:name w:val="Link"/>
    <w:rPr>
      <w:u w:val="single"/>
    </w:rPr>
  </w:style>
  <w:style w:type="character" w:styleId="Hyperlink.4">
    <w:name w:val="Hyperlink.4"/>
    <w:basedOn w:val="Link"/>
    <w:next w:val="Hyperlink.4"/>
    <w:rPr>
      <w:sz w:val="22"/>
      <w:szCs w:val="22"/>
    </w:r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 w:type="numbering" w:styleId="List 9">
    <w:name w:val="List 9"/>
    <w:basedOn w:val="Imported Style 10"/>
    <w:next w:val="List 9"/>
    <w:pPr>
      <w:numPr>
        <w:numId w:val="28"/>
      </w:numPr>
    </w:pPr>
  </w:style>
  <w:style w:type="numbering" w:styleId="Imported Style 10">
    <w:name w:val="Imported Style 10"/>
    <w:next w:val="Imported Style 10"/>
    <w:pPr>
      <w:numPr>
        <w:numId w:val="29"/>
      </w:numPr>
    </w:pPr>
  </w:style>
  <w:style w:type="numbering" w:styleId="List 10">
    <w:name w:val="List 10"/>
    <w:basedOn w:val="Imported Style 11"/>
    <w:next w:val="List 10"/>
    <w:pPr>
      <w:numPr>
        <w:numId w:val="31"/>
      </w:numPr>
    </w:pPr>
  </w:style>
  <w:style w:type="numbering" w:styleId="Imported Style 11">
    <w:name w:val="Imported Style 11"/>
    <w:next w:val="Imported Style 11"/>
    <w:pPr>
      <w:numPr>
        <w:numId w:val="32"/>
      </w:numPr>
    </w:pPr>
  </w:style>
  <w:style w:type="numbering" w:styleId="List 11">
    <w:name w:val="List 11"/>
    <w:basedOn w:val="Imported Style 12"/>
    <w:next w:val="List 11"/>
    <w:pPr>
      <w:numPr>
        <w:numId w:val="34"/>
      </w:numPr>
    </w:pPr>
  </w:style>
  <w:style w:type="numbering" w:styleId="Imported Style 12">
    <w:name w:val="Imported Style 12"/>
    <w:next w:val="Imported Style 12"/>
    <w:pPr>
      <w:numPr>
        <w:numId w:val="35"/>
      </w:numPr>
    </w:pPr>
  </w:style>
  <w:style w:type="numbering" w:styleId="List 12">
    <w:name w:val="List 12"/>
    <w:basedOn w:val="Imported Style 13"/>
    <w:next w:val="List 12"/>
    <w:pPr>
      <w:numPr>
        <w:numId w:val="37"/>
      </w:numPr>
    </w:pPr>
  </w:style>
  <w:style w:type="numbering" w:styleId="Imported Style 13">
    <w:name w:val="Imported Style 13"/>
    <w:next w:val="Imported Style 13"/>
    <w:pPr>
      <w:numPr>
        <w:numId w:val="38"/>
      </w:numPr>
    </w:pPr>
  </w:style>
  <w:style w:type="character" w:styleId="Hyperlink.5">
    <w:name w:val="Hyperlink.5"/>
    <w:basedOn w:val="None"/>
    <w:next w:val="Hyperlink.5"/>
    <w:rPr>
      <w:rFonts w:ascii="Arial" w:cs="Arial" w:eastAsia="Arial" w:hAnsi="Arial"/>
      <w:color w:val="54472d"/>
      <w:sz w:val="22"/>
      <w:szCs w:val="22"/>
      <w:u w:color="54472d" w:val="single"/>
      <w:lang w:val="en-US"/>
    </w:rPr>
  </w:style>
  <w:style w:type="numbering" w:styleId="List 13">
    <w:name w:val="List 13"/>
    <w:basedOn w:val="Imported Style 14"/>
    <w:next w:val="List 13"/>
    <w:pPr>
      <w:numPr>
        <w:numId w:val="40"/>
      </w:numPr>
    </w:pPr>
  </w:style>
  <w:style w:type="numbering" w:styleId="Imported Style 14">
    <w:name w:val="Imported Style 14"/>
    <w:next w:val="Imported Style 14"/>
    <w:pPr>
      <w:numPr>
        <w:numId w:val="41"/>
      </w:numPr>
    </w:pPr>
  </w:style>
  <w:style w:type="numbering" w:styleId="List 14">
    <w:name w:val="List 14"/>
    <w:basedOn w:val="Imported Style 15"/>
    <w:next w:val="List 14"/>
    <w:pPr>
      <w:numPr>
        <w:numId w:val="43"/>
      </w:numPr>
    </w:pPr>
  </w:style>
  <w:style w:type="numbering" w:styleId="Imported Style 15">
    <w:name w:val="Imported Style 15"/>
    <w:next w:val="Imported Style 15"/>
    <w:pPr>
      <w:numPr>
        <w:numId w:val="44"/>
      </w:numPr>
    </w:pPr>
  </w:style>
  <w:style w:type="numbering" w:styleId="List 15">
    <w:name w:val="List 15"/>
    <w:basedOn w:val="Imported Style 16"/>
    <w:next w:val="List 15"/>
    <w:pPr>
      <w:numPr>
        <w:numId w:val="46"/>
      </w:numPr>
    </w:pPr>
  </w:style>
  <w:style w:type="numbering" w:styleId="Imported Style 16">
    <w:name w:val="Imported Style 16"/>
    <w:next w:val="Imported Style 16"/>
    <w:pPr>
      <w:numPr>
        <w:numId w:val="47"/>
      </w:numPr>
    </w:pPr>
  </w:style>
  <w:style w:type="numbering" w:styleId="List 16">
    <w:name w:val="List 16"/>
    <w:basedOn w:val="Imported Style 17"/>
    <w:next w:val="List 16"/>
    <w:pPr>
      <w:numPr>
        <w:numId w:val="49"/>
      </w:numPr>
    </w:pPr>
  </w:style>
  <w:style w:type="numbering" w:styleId="Imported Style 17">
    <w:name w:val="Imported Style 17"/>
    <w:next w:val="Imported Style 17"/>
    <w:pPr>
      <w:numPr>
        <w:numId w:val="50"/>
      </w:numPr>
    </w:pPr>
  </w:style>
  <w:style w:type="numbering" w:styleId="List 17">
    <w:name w:val="List 17"/>
    <w:basedOn w:val="Imported Style 18"/>
    <w:next w:val="List 17"/>
    <w:pPr>
      <w:numPr>
        <w:numId w:val="52"/>
      </w:numPr>
    </w:pPr>
  </w:style>
  <w:style w:type="numbering" w:styleId="Imported Style 18">
    <w:name w:val="Imported Style 18"/>
    <w:next w:val="Imported Style 18"/>
    <w:pPr>
      <w:numPr>
        <w:numId w:val="53"/>
      </w:numPr>
    </w:pPr>
  </w:style>
  <w:style w:type="numbering" w:styleId="List 18">
    <w:name w:val="List 18"/>
    <w:basedOn w:val="Imported Style 19"/>
    <w:next w:val="List 18"/>
    <w:pPr>
      <w:numPr>
        <w:numId w:val="55"/>
      </w:numPr>
    </w:pPr>
  </w:style>
  <w:style w:type="numbering" w:styleId="Imported Style 19">
    <w:name w:val="Imported Style 19"/>
    <w:next w:val="Imported Style 19"/>
    <w:pPr>
      <w:numPr>
        <w:numId w:val="56"/>
      </w:numPr>
    </w:pPr>
  </w:style>
  <w:style w:type="numbering" w:styleId="List 19">
    <w:name w:val="List 19"/>
    <w:basedOn w:val="Imported Style 20"/>
    <w:next w:val="List 19"/>
    <w:pPr>
      <w:numPr>
        <w:numId w:val="58"/>
      </w:numPr>
    </w:pPr>
  </w:style>
  <w:style w:type="numbering" w:styleId="Imported Style 20">
    <w:name w:val="Imported Style 20"/>
    <w:next w:val="Imported Style 20"/>
    <w:pPr>
      <w:numPr>
        <w:numId w:val="59"/>
      </w:numPr>
    </w:pPr>
  </w:style>
  <w:style w:type="numbering" w:styleId="List 20">
    <w:name w:val="List 20"/>
    <w:basedOn w:val="Imported Style 21"/>
    <w:next w:val="List 20"/>
    <w:pPr>
      <w:numPr>
        <w:numId w:val="61"/>
      </w:numPr>
    </w:pPr>
  </w:style>
  <w:style w:type="numbering" w:styleId="Imported Style 21">
    <w:name w:val="Imported Style 21"/>
    <w:next w:val="Imported Style 21"/>
    <w:pPr>
      <w:numPr>
        <w:numId w:val="62"/>
      </w:numPr>
    </w:pPr>
  </w:style>
  <w:style w:type="numbering" w:styleId="List 21">
    <w:name w:val="List 21"/>
    <w:basedOn w:val="Imported Style 22"/>
    <w:next w:val="List 21"/>
    <w:pPr>
      <w:numPr>
        <w:numId w:val="64"/>
      </w:numPr>
    </w:pPr>
  </w:style>
  <w:style w:type="numbering" w:styleId="Imported Style 22">
    <w:name w:val="Imported Style 22"/>
    <w:next w:val="Imported Style 22"/>
    <w:pPr>
      <w:numPr>
        <w:numId w:val="65"/>
      </w:numPr>
    </w:pPr>
  </w:style>
  <w:style w:type="numbering" w:styleId="List 22">
    <w:name w:val="List 22"/>
    <w:basedOn w:val="Imported Style 23"/>
    <w:next w:val="List 22"/>
    <w:pPr>
      <w:numPr>
        <w:numId w:val="67"/>
      </w:numPr>
    </w:pPr>
  </w:style>
  <w:style w:type="numbering" w:styleId="Imported Style 23">
    <w:name w:val="Imported Style 23"/>
    <w:next w:val="Imported Style 23"/>
    <w:pPr>
      <w:numPr>
        <w:numId w:val="68"/>
      </w:numPr>
    </w:pPr>
  </w:style>
  <w:style w:type="numbering" w:styleId="List 23">
    <w:name w:val="List 23"/>
    <w:basedOn w:val="Imported Style 24"/>
    <w:next w:val="List 23"/>
    <w:pPr>
      <w:numPr>
        <w:numId w:val="70"/>
      </w:numPr>
    </w:pPr>
  </w:style>
  <w:style w:type="numbering" w:styleId="Imported Style 24">
    <w:name w:val="Imported Style 24"/>
    <w:next w:val="Imported Style 24"/>
    <w:pPr>
      <w:numPr>
        <w:numId w:val="71"/>
      </w:numPr>
    </w:pPr>
  </w:style>
  <w:style w:type="numbering" w:styleId="List 24">
    <w:name w:val="List 24"/>
    <w:basedOn w:val="Imported Style 25"/>
    <w:next w:val="List 24"/>
    <w:pPr>
      <w:numPr>
        <w:numId w:val="73"/>
      </w:numPr>
    </w:pPr>
  </w:style>
  <w:style w:type="numbering" w:styleId="Imported Style 25">
    <w:name w:val="Imported Style 25"/>
    <w:next w:val="Imported Style 25"/>
    <w:pPr>
      <w:numPr>
        <w:numId w:val="74"/>
      </w:numPr>
    </w:pPr>
  </w:style>
  <w:style w:type="numbering" w:styleId="List 25">
    <w:name w:val="List 25"/>
    <w:basedOn w:val="Imported Style 26"/>
    <w:next w:val="List 25"/>
    <w:pPr>
      <w:numPr>
        <w:numId w:val="76"/>
      </w:numPr>
    </w:pPr>
  </w:style>
  <w:style w:type="numbering" w:styleId="Imported Style 26">
    <w:name w:val="Imported Style 26"/>
    <w:next w:val="Imported Style 26"/>
    <w:pPr>
      <w:numPr>
        <w:numId w:val="77"/>
      </w:numPr>
    </w:pPr>
  </w:style>
  <w:style w:type="numbering" w:styleId="List 26">
    <w:name w:val="List 26"/>
    <w:basedOn w:val="Imported Style 27"/>
    <w:next w:val="List 26"/>
    <w:pPr>
      <w:numPr>
        <w:numId w:val="79"/>
      </w:numPr>
    </w:pPr>
  </w:style>
  <w:style w:type="numbering" w:styleId="Imported Style 27">
    <w:name w:val="Imported Style 27"/>
    <w:next w:val="Imported Style 27"/>
    <w:pPr>
      <w:numPr>
        <w:numId w:val="80"/>
      </w:numPr>
    </w:pPr>
  </w:style>
  <w:style w:type="numbering" w:styleId="List 27">
    <w:name w:val="List 27"/>
    <w:basedOn w:val="Imported Style 28"/>
    <w:next w:val="List 27"/>
    <w:pPr>
      <w:numPr>
        <w:numId w:val="82"/>
      </w:numPr>
    </w:pPr>
  </w:style>
  <w:style w:type="numbering" w:styleId="Imported Style 28">
    <w:name w:val="Imported Style 28"/>
    <w:next w:val="Imported Style 28"/>
    <w:pPr>
      <w:numPr>
        <w:numId w:val="83"/>
      </w:numPr>
    </w:pPr>
  </w:style>
  <w:style w:type="numbering" w:styleId="List 28">
    <w:name w:val="List 28"/>
    <w:basedOn w:val="Imported Style 29"/>
    <w:next w:val="List 28"/>
    <w:pPr>
      <w:numPr>
        <w:numId w:val="85"/>
      </w:numPr>
    </w:pPr>
  </w:style>
  <w:style w:type="numbering" w:styleId="Imported Style 29">
    <w:name w:val="Imported Style 29"/>
    <w:next w:val="Imported Style 29"/>
    <w:pPr>
      <w:numPr>
        <w:numId w:val="86"/>
      </w:numPr>
    </w:pPr>
  </w:style>
  <w:style w:type="numbering" w:styleId="List 29">
    <w:name w:val="List 29"/>
    <w:basedOn w:val="Imported Style 30"/>
    <w:next w:val="List 29"/>
    <w:pPr>
      <w:numPr>
        <w:numId w:val="88"/>
      </w:numPr>
    </w:pPr>
  </w:style>
  <w:style w:type="numbering" w:styleId="Imported Style 30">
    <w:name w:val="Imported Style 30"/>
    <w:next w:val="Imported Style 30"/>
    <w:pPr>
      <w:numPr>
        <w:numId w:val="89"/>
      </w:numPr>
    </w:pPr>
  </w:style>
  <w:style w:type="numbering" w:styleId="List 30">
    <w:name w:val="List 30"/>
    <w:basedOn w:val="Imported Style 31"/>
    <w:next w:val="List 30"/>
    <w:pPr>
      <w:numPr>
        <w:numId w:val="91"/>
      </w:numPr>
    </w:pPr>
  </w:style>
  <w:style w:type="numbering" w:styleId="Imported Style 31">
    <w:name w:val="Imported Style 31"/>
    <w:next w:val="Imported Style 31"/>
    <w:pPr>
      <w:numPr>
        <w:numId w:val="92"/>
      </w:numPr>
    </w:pPr>
  </w:style>
  <w:style w:type="numbering" w:styleId="List 31">
    <w:name w:val="List 31"/>
    <w:basedOn w:val="Imported Style 32"/>
    <w:next w:val="List 31"/>
    <w:pPr>
      <w:numPr>
        <w:numId w:val="94"/>
      </w:numPr>
    </w:pPr>
  </w:style>
  <w:style w:type="numbering" w:styleId="Imported Style 32">
    <w:name w:val="Imported Style 32"/>
    <w:next w:val="Imported Style 32"/>
    <w:pPr>
      <w:numPr>
        <w:numId w:val="95"/>
      </w:numPr>
    </w:pPr>
  </w:style>
  <w:style w:type="numbering" w:styleId="List 32">
    <w:name w:val="List 32"/>
    <w:basedOn w:val="Imported Style 33"/>
    <w:next w:val="List 32"/>
    <w:pPr>
      <w:numPr>
        <w:numId w:val="97"/>
      </w:numPr>
    </w:pPr>
  </w:style>
  <w:style w:type="numbering" w:styleId="Imported Style 33">
    <w:name w:val="Imported Style 33"/>
    <w:next w:val="Imported Style 33"/>
    <w:pPr>
      <w:numPr>
        <w:numId w:val="98"/>
      </w:numPr>
    </w:pPr>
  </w:style>
  <w:style w:type="numbering" w:styleId="List 33">
    <w:name w:val="List 33"/>
    <w:basedOn w:val="Imported Style 34"/>
    <w:next w:val="List 33"/>
    <w:pPr>
      <w:numPr>
        <w:numId w:val="100"/>
      </w:numPr>
    </w:pPr>
  </w:style>
  <w:style w:type="numbering" w:styleId="Imported Style 34">
    <w:name w:val="Imported Style 34"/>
    <w:next w:val="Imported Style 34"/>
    <w:pPr>
      <w:numPr>
        <w:numId w:val="101"/>
      </w:numPr>
    </w:pPr>
  </w:style>
  <w:style w:type="numbering" w:styleId="List 34">
    <w:name w:val="List 34"/>
    <w:basedOn w:val="Imported Style 35"/>
    <w:next w:val="List 34"/>
    <w:pPr>
      <w:numPr>
        <w:numId w:val="103"/>
      </w:numPr>
    </w:pPr>
  </w:style>
  <w:style w:type="numbering" w:styleId="Imported Style 35">
    <w:name w:val="Imported Style 35"/>
    <w:next w:val="Imported Style 35"/>
    <w:pPr>
      <w:numPr>
        <w:numId w:val="104"/>
      </w:numPr>
    </w:pPr>
  </w:style>
  <w:style w:type="numbering" w:styleId="List 35">
    <w:name w:val="List 35"/>
    <w:basedOn w:val="Imported Style 36"/>
    <w:next w:val="List 35"/>
    <w:pPr>
      <w:numPr>
        <w:numId w:val="106"/>
      </w:numPr>
    </w:pPr>
  </w:style>
  <w:style w:type="numbering" w:styleId="Imported Style 36">
    <w:name w:val="Imported Style 36"/>
    <w:next w:val="Imported Style 36"/>
    <w:pPr>
      <w:numPr>
        <w:numId w:val="107"/>
      </w:numPr>
    </w:pPr>
  </w:style>
  <w:style w:type="numbering" w:styleId="List 36">
    <w:name w:val="List 36"/>
    <w:basedOn w:val="Imported Style 37"/>
    <w:next w:val="List 36"/>
    <w:pPr>
      <w:numPr>
        <w:numId w:val="109"/>
      </w:numPr>
    </w:pPr>
  </w:style>
  <w:style w:type="numbering" w:styleId="Imported Style 37">
    <w:name w:val="Imported Style 37"/>
    <w:next w:val="Imported Style 37"/>
    <w:pPr>
      <w:numPr>
        <w:numId w:val="110"/>
      </w:numPr>
    </w:pPr>
  </w:style>
  <w:style w:type="character" w:styleId="Hyperlink.6">
    <w:name w:val="Hyperlink.6"/>
    <w:basedOn w:val="Link"/>
    <w:next w:val="Hyperlink.6"/>
    <w:rPr>
      <w:rFonts w:ascii="Arial" w:cs="Arial" w:eastAsia="Arial" w:hAnsi="Arial"/>
      <w:i w:val="1"/>
      <w:iCs w:val="1"/>
      <w:color w:val="1154cc"/>
      <w:sz w:val="22"/>
      <w:szCs w:val="22"/>
    </w:rPr>
  </w:style>
  <w:style w:type="numbering" w:styleId="List 37">
    <w:name w:val="List 37"/>
    <w:basedOn w:val="Imported Style 38"/>
    <w:next w:val="List 37"/>
    <w:pPr>
      <w:numPr>
        <w:numId w:val="112"/>
      </w:numPr>
    </w:pPr>
  </w:style>
  <w:style w:type="numbering" w:styleId="Imported Style 38">
    <w:name w:val="Imported Style 38"/>
    <w:next w:val="Imported Style 38"/>
    <w:pPr>
      <w:numPr>
        <w:numId w:val="113"/>
      </w:numPr>
    </w:pPr>
  </w:style>
  <w:style w:type="numbering" w:styleId="List 38">
    <w:name w:val="List 38"/>
    <w:basedOn w:val="Imported Style 39"/>
    <w:next w:val="List 38"/>
    <w:pPr>
      <w:numPr>
        <w:numId w:val="115"/>
      </w:numPr>
    </w:pPr>
  </w:style>
  <w:style w:type="numbering" w:styleId="Imported Style 39">
    <w:name w:val="Imported Style 39"/>
    <w:next w:val="Imported Style 39"/>
    <w:pPr>
      <w:numPr>
        <w:numId w:val="116"/>
      </w:numPr>
    </w:pPr>
  </w:style>
  <w:style w:type="numbering" w:styleId="List 39">
    <w:name w:val="List 39"/>
    <w:basedOn w:val="Imported Style 40"/>
    <w:next w:val="List 39"/>
    <w:pPr>
      <w:numPr>
        <w:numId w:val="118"/>
      </w:numPr>
    </w:pPr>
  </w:style>
  <w:style w:type="numbering" w:styleId="Imported Style 40">
    <w:name w:val="Imported Style 40"/>
    <w:next w:val="Imported Style 40"/>
    <w:pPr>
      <w:numPr>
        <w:numId w:val="119"/>
      </w:numPr>
    </w:pPr>
  </w:style>
  <w:style w:type="numbering" w:styleId="List 40">
    <w:name w:val="List 40"/>
    <w:basedOn w:val="Imported Style 41"/>
    <w:next w:val="List 40"/>
    <w:pPr>
      <w:numPr>
        <w:numId w:val="121"/>
      </w:numPr>
    </w:pPr>
  </w:style>
  <w:style w:type="numbering" w:styleId="Imported Style 41">
    <w:name w:val="Imported Style 41"/>
    <w:next w:val="Imported Style 41"/>
    <w:pPr>
      <w:numPr>
        <w:numId w:val="122"/>
      </w:numPr>
    </w:pPr>
  </w:style>
  <w:style w:type="numbering" w:styleId="List 41">
    <w:name w:val="List 41"/>
    <w:basedOn w:val="Imported Style 42"/>
    <w:next w:val="List 41"/>
    <w:pPr>
      <w:numPr>
        <w:numId w:val="124"/>
      </w:numPr>
    </w:pPr>
  </w:style>
  <w:style w:type="numbering" w:styleId="Imported Style 42">
    <w:name w:val="Imported Style 42"/>
    <w:next w:val="Imported Style 42"/>
    <w:pPr>
      <w:numPr>
        <w:numId w:val="125"/>
      </w:numPr>
    </w:pPr>
  </w:style>
  <w:style w:type="numbering" w:styleId="List 42">
    <w:name w:val="List 42"/>
    <w:basedOn w:val="Imported Style 43"/>
    <w:next w:val="List 42"/>
    <w:pPr>
      <w:numPr>
        <w:numId w:val="127"/>
      </w:numPr>
    </w:pPr>
  </w:style>
  <w:style w:type="numbering" w:styleId="Imported Style 43">
    <w:name w:val="Imported Style 43"/>
    <w:next w:val="Imported Style 43"/>
    <w:pPr>
      <w:numPr>
        <w:numId w:val="128"/>
      </w:numPr>
    </w:pPr>
  </w:style>
  <w:style w:type="numbering" w:styleId="List 43">
    <w:name w:val="List 43"/>
    <w:basedOn w:val="Imported Style 44"/>
    <w:next w:val="List 43"/>
    <w:pPr>
      <w:numPr>
        <w:numId w:val="130"/>
      </w:numPr>
    </w:pPr>
  </w:style>
  <w:style w:type="numbering" w:styleId="Imported Style 44">
    <w:name w:val="Imported Style 44"/>
    <w:next w:val="Imported Style 44"/>
    <w:pPr>
      <w:numPr>
        <w:numId w:val="131"/>
      </w:numPr>
    </w:pPr>
  </w:style>
  <w:style w:type="numbering" w:styleId="List 44">
    <w:name w:val="List 44"/>
    <w:basedOn w:val="Imported Style 45"/>
    <w:next w:val="List 44"/>
    <w:pPr>
      <w:numPr>
        <w:numId w:val="133"/>
      </w:numPr>
    </w:pPr>
  </w:style>
  <w:style w:type="numbering" w:styleId="Imported Style 45">
    <w:name w:val="Imported Style 45"/>
    <w:next w:val="Imported Style 45"/>
    <w:pPr>
      <w:numPr>
        <w:numId w:val="134"/>
      </w:numPr>
    </w:pPr>
  </w:style>
  <w:style w:type="numbering" w:styleId="List 45">
    <w:name w:val="List 45"/>
    <w:basedOn w:val="Imported Style 46"/>
    <w:next w:val="List 45"/>
    <w:pPr>
      <w:numPr>
        <w:numId w:val="136"/>
      </w:numPr>
    </w:pPr>
  </w:style>
  <w:style w:type="numbering" w:styleId="Imported Style 46">
    <w:name w:val="Imported Style 46"/>
    <w:next w:val="Imported Style 46"/>
    <w:pPr>
      <w:numPr>
        <w:numId w:val="137"/>
      </w:numPr>
    </w:pPr>
  </w:style>
  <w:style w:type="numbering" w:styleId="List 46">
    <w:name w:val="List 46"/>
    <w:basedOn w:val="Imported Style 47"/>
    <w:next w:val="List 46"/>
    <w:pPr>
      <w:numPr>
        <w:numId w:val="139"/>
      </w:numPr>
    </w:pPr>
  </w:style>
  <w:style w:type="numbering" w:styleId="Imported Style 47">
    <w:name w:val="Imported Style 47"/>
    <w:next w:val="Imported Style 47"/>
    <w:pPr>
      <w:numPr>
        <w:numId w:val="140"/>
      </w:numPr>
    </w:pPr>
  </w:style>
  <w:style w:type="numbering" w:styleId="List 47">
    <w:name w:val="List 47"/>
    <w:basedOn w:val="Imported Style 48"/>
    <w:next w:val="List 47"/>
    <w:pPr>
      <w:numPr>
        <w:numId w:val="142"/>
      </w:numPr>
    </w:pPr>
  </w:style>
  <w:style w:type="numbering" w:styleId="Imported Style 48">
    <w:name w:val="Imported Style 48"/>
    <w:next w:val="Imported Style 48"/>
    <w:pPr>
      <w:numPr>
        <w:numId w:val="143"/>
      </w:numPr>
    </w:pPr>
  </w:style>
  <w:style w:type="numbering" w:styleId="List 48">
    <w:name w:val="List 48"/>
    <w:basedOn w:val="Imported Style 49"/>
    <w:next w:val="List 48"/>
    <w:pPr>
      <w:numPr>
        <w:numId w:val="145"/>
      </w:numPr>
    </w:pPr>
  </w:style>
  <w:style w:type="numbering" w:styleId="Imported Style 49">
    <w:name w:val="Imported Style 49"/>
    <w:next w:val="Imported Style 49"/>
    <w:pPr>
      <w:numPr>
        <w:numId w:val="146"/>
      </w:numPr>
    </w:pPr>
  </w:style>
  <w:style w:type="numbering" w:styleId="List 49">
    <w:name w:val="List 49"/>
    <w:basedOn w:val="Imported Style 50"/>
    <w:next w:val="List 49"/>
    <w:pPr>
      <w:numPr>
        <w:numId w:val="148"/>
      </w:numPr>
    </w:pPr>
  </w:style>
  <w:style w:type="numbering" w:styleId="Imported Style 50">
    <w:name w:val="Imported Style 50"/>
    <w:next w:val="Imported Style 50"/>
    <w:pPr>
      <w:numPr>
        <w:numId w:val="149"/>
      </w:numPr>
    </w:pPr>
  </w:style>
  <w:style w:type="numbering" w:styleId="List 50">
    <w:name w:val="List 50"/>
    <w:basedOn w:val="Imported Style 51"/>
    <w:next w:val="List 50"/>
    <w:pPr>
      <w:numPr>
        <w:numId w:val="151"/>
      </w:numPr>
    </w:pPr>
  </w:style>
  <w:style w:type="numbering" w:styleId="Imported Style 51">
    <w:name w:val="Imported Style 51"/>
    <w:next w:val="Imported Style 51"/>
    <w:pPr>
      <w:numPr>
        <w:numId w:val="152"/>
      </w:numPr>
    </w:pPr>
  </w:style>
  <w:style w:type="numbering" w:styleId="List 51">
    <w:name w:val="List 51"/>
    <w:basedOn w:val="Imported Style 52"/>
    <w:next w:val="List 51"/>
    <w:pPr>
      <w:numPr>
        <w:numId w:val="154"/>
      </w:numPr>
    </w:pPr>
  </w:style>
  <w:style w:type="numbering" w:styleId="Imported Style 52">
    <w:name w:val="Imported Style 52"/>
    <w:next w:val="Imported Style 52"/>
    <w:pPr>
      <w:numPr>
        <w:numId w:val="155"/>
      </w:numPr>
    </w:pPr>
  </w:style>
  <w:style w:type="numbering" w:styleId="List 52">
    <w:name w:val="List 52"/>
    <w:basedOn w:val="Imported Style 53"/>
    <w:next w:val="List 52"/>
    <w:pPr>
      <w:numPr>
        <w:numId w:val="157"/>
      </w:numPr>
    </w:pPr>
  </w:style>
  <w:style w:type="numbering" w:styleId="Imported Style 53">
    <w:name w:val="Imported Style 53"/>
    <w:next w:val="Imported Style 53"/>
    <w:pPr>
      <w:numPr>
        <w:numId w:val="158"/>
      </w:numPr>
    </w:pPr>
  </w:style>
  <w:style w:type="numbering" w:styleId="List 53">
    <w:name w:val="List 53"/>
    <w:basedOn w:val="Imported Style 54"/>
    <w:next w:val="List 53"/>
    <w:pPr>
      <w:numPr>
        <w:numId w:val="160"/>
      </w:numPr>
    </w:pPr>
  </w:style>
  <w:style w:type="numbering" w:styleId="Imported Style 54">
    <w:name w:val="Imported Style 54"/>
    <w:next w:val="Imported Style 54"/>
    <w:pPr>
      <w:numPr>
        <w:numId w:val="161"/>
      </w:numPr>
    </w:pPr>
  </w:style>
  <w:style w:type="numbering" w:styleId="List 54">
    <w:name w:val="List 54"/>
    <w:basedOn w:val="Imported Style 55"/>
    <w:next w:val="List 54"/>
    <w:pPr>
      <w:numPr>
        <w:numId w:val="163"/>
      </w:numPr>
    </w:pPr>
  </w:style>
  <w:style w:type="numbering" w:styleId="Imported Style 55">
    <w:name w:val="Imported Style 55"/>
    <w:next w:val="Imported Style 55"/>
    <w:pPr>
      <w:numPr>
        <w:numId w:val="164"/>
      </w:numPr>
    </w:pPr>
  </w:style>
  <w:style w:type="numbering" w:styleId="List 55">
    <w:name w:val="List 55"/>
    <w:basedOn w:val="Imported Style 56"/>
    <w:next w:val="List 55"/>
    <w:pPr>
      <w:numPr>
        <w:numId w:val="166"/>
      </w:numPr>
    </w:pPr>
  </w:style>
  <w:style w:type="numbering" w:styleId="Imported Style 56">
    <w:name w:val="Imported Style 56"/>
    <w:next w:val="Imported Style 56"/>
    <w:pPr>
      <w:numPr>
        <w:numId w:val="167"/>
      </w:numPr>
    </w:pPr>
  </w:style>
  <w:style w:type="numbering" w:styleId="List 56">
    <w:name w:val="List 56"/>
    <w:basedOn w:val="Imported Style 57"/>
    <w:next w:val="List 56"/>
    <w:pPr>
      <w:numPr>
        <w:numId w:val="169"/>
      </w:numPr>
    </w:pPr>
  </w:style>
  <w:style w:type="numbering" w:styleId="Imported Style 57">
    <w:name w:val="Imported Style 57"/>
    <w:next w:val="Imported Style 57"/>
    <w:pPr>
      <w:numPr>
        <w:numId w:val="170"/>
      </w:numPr>
    </w:pPr>
  </w:style>
  <w:style w:type="numbering" w:styleId="List 57">
    <w:name w:val="List 57"/>
    <w:basedOn w:val="Imported Style 58"/>
    <w:next w:val="List 57"/>
    <w:pPr>
      <w:numPr>
        <w:numId w:val="172"/>
      </w:numPr>
    </w:pPr>
  </w:style>
  <w:style w:type="numbering" w:styleId="Imported Style 58">
    <w:name w:val="Imported Style 58"/>
    <w:next w:val="Imported Style 58"/>
    <w:pPr>
      <w:numPr>
        <w:numId w:val="173"/>
      </w:numPr>
    </w:pPr>
  </w:style>
  <w:style w:type="numbering" w:styleId="List 58">
    <w:name w:val="List 58"/>
    <w:basedOn w:val="Imported Style 59"/>
    <w:next w:val="List 58"/>
    <w:pPr>
      <w:numPr>
        <w:numId w:val="175"/>
      </w:numPr>
    </w:pPr>
  </w:style>
  <w:style w:type="numbering" w:styleId="Imported Style 59">
    <w:name w:val="Imported Style 59"/>
    <w:next w:val="Imported Style 59"/>
    <w:pPr>
      <w:numPr>
        <w:numId w:val="176"/>
      </w:numPr>
    </w:pPr>
  </w:style>
  <w:style w:type="numbering" w:styleId="List 59">
    <w:name w:val="List 59"/>
    <w:basedOn w:val="Imported Style 60"/>
    <w:next w:val="List 59"/>
    <w:pPr>
      <w:numPr>
        <w:numId w:val="178"/>
      </w:numPr>
    </w:pPr>
  </w:style>
  <w:style w:type="numbering" w:styleId="Imported Style 60">
    <w:name w:val="Imported Style 60"/>
    <w:next w:val="Imported Style 60"/>
    <w:pPr>
      <w:numPr>
        <w:numId w:val="179"/>
      </w:numPr>
    </w:pPr>
  </w:style>
  <w:style w:type="numbering" w:styleId="List 60">
    <w:name w:val="List 60"/>
    <w:basedOn w:val="Imported Style 61"/>
    <w:next w:val="List 60"/>
    <w:pPr>
      <w:numPr>
        <w:numId w:val="181"/>
      </w:numPr>
    </w:pPr>
  </w:style>
  <w:style w:type="numbering" w:styleId="Imported Style 61">
    <w:name w:val="Imported Style 61"/>
    <w:next w:val="Imported Style 61"/>
    <w:pPr>
      <w:numPr>
        <w:numId w:val="182"/>
      </w:numPr>
    </w:pPr>
  </w:style>
  <w:style w:type="numbering" w:styleId="List 61">
    <w:name w:val="List 61"/>
    <w:basedOn w:val="Imported Style 62"/>
    <w:next w:val="List 61"/>
    <w:pPr>
      <w:numPr>
        <w:numId w:val="184"/>
      </w:numPr>
    </w:pPr>
  </w:style>
  <w:style w:type="numbering" w:styleId="Imported Style 62">
    <w:name w:val="Imported Style 62"/>
    <w:next w:val="Imported Style 62"/>
    <w:pPr>
      <w:numPr>
        <w:numId w:val="185"/>
      </w:numPr>
    </w:pPr>
  </w:style>
  <w:style w:type="numbering" w:styleId="List 62">
    <w:name w:val="List 62"/>
    <w:basedOn w:val="Imported Style 63"/>
    <w:next w:val="List 62"/>
    <w:pPr>
      <w:numPr>
        <w:numId w:val="187"/>
      </w:numPr>
    </w:pPr>
  </w:style>
  <w:style w:type="numbering" w:styleId="Imported Style 63">
    <w:name w:val="Imported Style 63"/>
    <w:next w:val="Imported Style 63"/>
    <w:pPr>
      <w:numPr>
        <w:numId w:val="188"/>
      </w:numPr>
    </w:pPr>
  </w:style>
  <w:style w:type="numbering" w:styleId="List 63">
    <w:name w:val="List 63"/>
    <w:basedOn w:val="Imported Style 64"/>
    <w:next w:val="List 63"/>
    <w:pPr>
      <w:numPr>
        <w:numId w:val="190"/>
      </w:numPr>
    </w:pPr>
  </w:style>
  <w:style w:type="numbering" w:styleId="Imported Style 64">
    <w:name w:val="Imported Style 64"/>
    <w:next w:val="Imported Style 64"/>
    <w:pPr>
      <w:numPr>
        <w:numId w:val="191"/>
      </w:numPr>
    </w:pPr>
  </w:style>
  <w:style w:type="character" w:styleId="Hyperlink.7">
    <w:name w:val="Hyperlink.7"/>
    <w:basedOn w:val="Link"/>
    <w:next w:val="Hyperlink.7"/>
    <w:rPr>
      <w:rFonts w:ascii="Arial" w:cs="Arial" w:eastAsia="Arial" w:hAnsi="Arial"/>
      <w:color w:val="1154cc"/>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orm-can.keela.co/fr-dig-in-seed-grant-applicant-webinar-registration-form" TargetMode="External"/><Relationship Id="rId10" Type="http://schemas.openxmlformats.org/officeDocument/2006/relationships/hyperlink" Target="https://form-can.keela.co/seed-grant-applicant-webinar-registration-form" TargetMode="External"/><Relationship Id="rId13" Type="http://schemas.openxmlformats.org/officeDocument/2006/relationships/hyperlink" Target="mailto:grants@farmtocafeteriacanada.ca" TargetMode="External"/><Relationship Id="rId12" Type="http://schemas.openxmlformats.org/officeDocument/2006/relationships/hyperlink" Target="https://form-can.keela.co/2024-seed-grant-application-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rmtocafeteriacanada.ca/wp-content/uploads/2024-Seed-Grant-Guidelines-French2.pdf"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form-can.keela.co/2024-seed-grant-application-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m-can.keela.co/2023-dig-in-seed-grant-application-fr-v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form-can.keela.co/2024-seed-grant-application-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uyvzZFu2SAy2LElKEI1VBX2IQ==">CgMxLjA4AHIhMVd1OTRfejFqWGRtMGJpT1ZYQk5wYUdHYmtDbU1VTzlT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